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5C" w:rsidRDefault="00E11A5C" w:rsidP="00E11A5C">
      <w:pPr>
        <w:pStyle w:val="2"/>
        <w:jc w:val="center"/>
        <w:rPr>
          <w:rFonts w:ascii="Monotype Corsiva" w:eastAsia="Times New Roman" w:hAnsi="Monotype Corsiva"/>
          <w:i/>
          <w:color w:val="000000" w:themeColor="text1"/>
          <w:sz w:val="40"/>
          <w:szCs w:val="40"/>
          <w:lang w:val="uk-UA"/>
        </w:rPr>
      </w:pPr>
      <w:bookmarkStart w:id="0" w:name="_GoBack"/>
      <w:bookmarkEnd w:id="0"/>
    </w:p>
    <w:p w:rsidR="00E11A5C" w:rsidRDefault="00E11A5C" w:rsidP="00E11A5C">
      <w:pPr>
        <w:pStyle w:val="2"/>
        <w:jc w:val="center"/>
        <w:rPr>
          <w:rFonts w:ascii="Monotype Corsiva" w:eastAsia="Times New Roman" w:hAnsi="Monotype Corsiva"/>
          <w:i/>
          <w:color w:val="000000" w:themeColor="text1"/>
          <w:sz w:val="40"/>
          <w:szCs w:val="40"/>
          <w:lang w:val="uk-UA"/>
        </w:rPr>
      </w:pPr>
    </w:p>
    <w:p w:rsidR="00E11A5C" w:rsidRDefault="00E11A5C" w:rsidP="00E11A5C">
      <w:pPr>
        <w:pStyle w:val="2"/>
        <w:jc w:val="center"/>
        <w:rPr>
          <w:rFonts w:ascii="Monotype Corsiva" w:eastAsia="Times New Roman" w:hAnsi="Monotype Corsiva"/>
          <w:i/>
          <w:color w:val="000000" w:themeColor="text1"/>
          <w:sz w:val="40"/>
          <w:szCs w:val="40"/>
          <w:lang w:val="uk-UA"/>
        </w:rPr>
      </w:pPr>
    </w:p>
    <w:p w:rsidR="00E11A5C" w:rsidRDefault="00E11A5C" w:rsidP="00E11A5C">
      <w:pPr>
        <w:pStyle w:val="2"/>
        <w:jc w:val="center"/>
        <w:rPr>
          <w:rFonts w:ascii="Monotype Corsiva" w:eastAsia="Times New Roman" w:hAnsi="Monotype Corsiva"/>
          <w:i/>
          <w:color w:val="000000" w:themeColor="text1"/>
          <w:sz w:val="40"/>
          <w:szCs w:val="40"/>
          <w:lang w:val="uk-UA"/>
        </w:rPr>
      </w:pPr>
    </w:p>
    <w:p w:rsidR="00E11A5C" w:rsidRDefault="00E11A5C" w:rsidP="00E11A5C">
      <w:pPr>
        <w:pStyle w:val="2"/>
        <w:jc w:val="center"/>
        <w:rPr>
          <w:rFonts w:ascii="Monotype Corsiva" w:eastAsia="Times New Roman" w:hAnsi="Monotype Corsiva"/>
          <w:i/>
          <w:color w:val="000000" w:themeColor="text1"/>
          <w:sz w:val="40"/>
          <w:szCs w:val="40"/>
          <w:lang w:val="uk-UA"/>
        </w:rPr>
      </w:pPr>
    </w:p>
    <w:p w:rsidR="00E11A5C" w:rsidRDefault="00E11A5C" w:rsidP="00E11A5C">
      <w:pPr>
        <w:pStyle w:val="2"/>
        <w:jc w:val="center"/>
        <w:rPr>
          <w:rFonts w:ascii="Monotype Corsiva" w:eastAsia="Times New Roman" w:hAnsi="Monotype Corsiva"/>
          <w:i/>
          <w:color w:val="000000" w:themeColor="text1"/>
          <w:sz w:val="40"/>
          <w:szCs w:val="40"/>
          <w:lang w:val="uk-UA"/>
        </w:rPr>
      </w:pPr>
    </w:p>
    <w:p w:rsidR="00552EE6" w:rsidRPr="00E11A5C" w:rsidRDefault="00552EE6" w:rsidP="00E11A5C">
      <w:pPr>
        <w:pStyle w:val="2"/>
        <w:jc w:val="center"/>
        <w:rPr>
          <w:rFonts w:ascii="Monotype Corsiva" w:eastAsia="Times New Roman" w:hAnsi="Monotype Corsiva"/>
          <w:i/>
          <w:color w:val="000000" w:themeColor="text1"/>
          <w:sz w:val="40"/>
          <w:szCs w:val="40"/>
        </w:rPr>
      </w:pPr>
      <w:r w:rsidRPr="00E11A5C">
        <w:rPr>
          <w:rFonts w:ascii="Monotype Corsiva" w:eastAsia="Times New Roman" w:hAnsi="Monotype Corsiva"/>
          <w:i/>
          <w:color w:val="000000" w:themeColor="text1"/>
          <w:sz w:val="40"/>
          <w:szCs w:val="40"/>
        </w:rPr>
        <w:t>Звіт</w:t>
      </w:r>
    </w:p>
    <w:p w:rsidR="00552EE6" w:rsidRPr="00E11A5C" w:rsidRDefault="00E11A5C" w:rsidP="00E11A5C">
      <w:pPr>
        <w:pStyle w:val="2"/>
        <w:jc w:val="center"/>
        <w:rPr>
          <w:rFonts w:ascii="Monotype Corsiva" w:eastAsia="Times New Roman" w:hAnsi="Monotype Corsiva"/>
          <w:i/>
          <w:color w:val="000000" w:themeColor="text1"/>
          <w:sz w:val="40"/>
          <w:szCs w:val="40"/>
        </w:rPr>
      </w:pPr>
      <w:r w:rsidRPr="00E11A5C">
        <w:rPr>
          <w:rFonts w:ascii="Monotype Corsiva" w:eastAsia="Times New Roman" w:hAnsi="Monotype Corsiva"/>
          <w:i/>
          <w:color w:val="000000" w:themeColor="text1"/>
          <w:sz w:val="40"/>
          <w:szCs w:val="40"/>
        </w:rPr>
        <w:t xml:space="preserve">директора  </w:t>
      </w:r>
      <w:r w:rsidRPr="00E11A5C">
        <w:rPr>
          <w:rFonts w:ascii="Monotype Corsiva" w:eastAsia="Times New Roman" w:hAnsi="Monotype Corsiva"/>
          <w:i/>
          <w:color w:val="000000" w:themeColor="text1"/>
          <w:sz w:val="40"/>
          <w:szCs w:val="40"/>
          <w:lang w:val="uk-UA"/>
        </w:rPr>
        <w:t>Боян</w:t>
      </w:r>
      <w:r w:rsidR="00552EE6" w:rsidRPr="00E11A5C">
        <w:rPr>
          <w:rFonts w:ascii="Monotype Corsiva" w:eastAsia="Times New Roman" w:hAnsi="Monotype Corsiva"/>
          <w:i/>
          <w:color w:val="000000" w:themeColor="text1"/>
          <w:sz w:val="40"/>
          <w:szCs w:val="40"/>
        </w:rPr>
        <w:t>ської   ЗОШ І-ІІІ ступені</w:t>
      </w:r>
      <w:proofErr w:type="gramStart"/>
      <w:r w:rsidR="00552EE6" w:rsidRPr="00E11A5C">
        <w:rPr>
          <w:rFonts w:ascii="Monotype Corsiva" w:eastAsia="Times New Roman" w:hAnsi="Monotype Corsiva"/>
          <w:i/>
          <w:color w:val="000000" w:themeColor="text1"/>
          <w:sz w:val="40"/>
          <w:szCs w:val="40"/>
        </w:rPr>
        <w:t>в</w:t>
      </w:r>
      <w:proofErr w:type="gramEnd"/>
    </w:p>
    <w:p w:rsidR="00552EE6" w:rsidRPr="00E11A5C" w:rsidRDefault="00E11A5C" w:rsidP="00E11A5C">
      <w:pPr>
        <w:pStyle w:val="2"/>
        <w:jc w:val="center"/>
        <w:rPr>
          <w:rFonts w:ascii="Monotype Corsiva" w:eastAsia="Times New Roman" w:hAnsi="Monotype Corsiva"/>
          <w:i/>
          <w:color w:val="000000" w:themeColor="text1"/>
          <w:sz w:val="40"/>
          <w:szCs w:val="40"/>
        </w:rPr>
      </w:pPr>
      <w:r w:rsidRPr="00E11A5C">
        <w:rPr>
          <w:rFonts w:ascii="Monotype Corsiva" w:eastAsia="Times New Roman" w:hAnsi="Monotype Corsiva"/>
          <w:i/>
          <w:color w:val="000000" w:themeColor="text1"/>
          <w:sz w:val="40"/>
          <w:szCs w:val="40"/>
          <w:lang w:val="uk-UA"/>
        </w:rPr>
        <w:t>Боянськ</w:t>
      </w:r>
      <w:r w:rsidR="00552EE6" w:rsidRPr="00E11A5C">
        <w:rPr>
          <w:rFonts w:ascii="Monotype Corsiva" w:eastAsia="Times New Roman" w:hAnsi="Monotype Corsiva"/>
          <w:i/>
          <w:color w:val="000000" w:themeColor="text1"/>
          <w:sz w:val="40"/>
          <w:szCs w:val="40"/>
        </w:rPr>
        <w:t>ої</w:t>
      </w:r>
      <w:r w:rsidRPr="00E11A5C">
        <w:rPr>
          <w:rFonts w:ascii="Monotype Corsiva" w:eastAsia="Times New Roman" w:hAnsi="Monotype Corsiva"/>
          <w:i/>
          <w:color w:val="000000" w:themeColor="text1"/>
          <w:sz w:val="40"/>
          <w:szCs w:val="40"/>
          <w:lang w:val="uk-UA"/>
        </w:rPr>
        <w:t xml:space="preserve"> сільської</w:t>
      </w:r>
      <w:r w:rsidR="00552EE6" w:rsidRPr="00E11A5C">
        <w:rPr>
          <w:rFonts w:ascii="Monotype Corsiva" w:eastAsia="Times New Roman" w:hAnsi="Monotype Corsiva"/>
          <w:i/>
          <w:color w:val="000000" w:themeColor="text1"/>
          <w:sz w:val="40"/>
          <w:szCs w:val="40"/>
        </w:rPr>
        <w:t xml:space="preserve"> ради</w:t>
      </w:r>
    </w:p>
    <w:p w:rsidR="00552EE6" w:rsidRPr="00E11A5C" w:rsidRDefault="00E11A5C" w:rsidP="00E11A5C">
      <w:pPr>
        <w:pStyle w:val="2"/>
        <w:jc w:val="center"/>
        <w:rPr>
          <w:rFonts w:ascii="Monotype Corsiva" w:eastAsia="Times New Roman" w:hAnsi="Monotype Corsiva"/>
          <w:i/>
          <w:color w:val="000000" w:themeColor="text1"/>
          <w:sz w:val="40"/>
          <w:szCs w:val="40"/>
          <w:lang w:val="uk-UA"/>
        </w:rPr>
      </w:pPr>
      <w:r w:rsidRPr="00E11A5C">
        <w:rPr>
          <w:rFonts w:ascii="Monotype Corsiva" w:eastAsia="Times New Roman" w:hAnsi="Monotype Corsiva"/>
          <w:i/>
          <w:color w:val="000000" w:themeColor="text1"/>
          <w:sz w:val="40"/>
          <w:szCs w:val="40"/>
          <w:lang w:val="uk-UA"/>
        </w:rPr>
        <w:t>Бота Анжели Василівни</w:t>
      </w:r>
    </w:p>
    <w:p w:rsidR="00552EE6" w:rsidRPr="00E11A5C" w:rsidRDefault="00552EE6" w:rsidP="00E11A5C">
      <w:pPr>
        <w:pStyle w:val="2"/>
        <w:jc w:val="center"/>
        <w:rPr>
          <w:rFonts w:ascii="Monotype Corsiva" w:eastAsia="Times New Roman" w:hAnsi="Monotype Corsiva"/>
          <w:i/>
          <w:color w:val="000000" w:themeColor="text1"/>
          <w:sz w:val="40"/>
          <w:szCs w:val="40"/>
        </w:rPr>
      </w:pPr>
      <w:r w:rsidRPr="00E11A5C">
        <w:rPr>
          <w:rFonts w:ascii="Monotype Corsiva" w:eastAsia="Times New Roman" w:hAnsi="Monotype Corsiva"/>
          <w:i/>
          <w:color w:val="000000" w:themeColor="text1"/>
          <w:sz w:val="40"/>
          <w:szCs w:val="40"/>
        </w:rPr>
        <w:t xml:space="preserve">про </w:t>
      </w:r>
      <w:proofErr w:type="gramStart"/>
      <w:r w:rsidRPr="00E11A5C">
        <w:rPr>
          <w:rFonts w:ascii="Monotype Corsiva" w:eastAsia="Times New Roman" w:hAnsi="Monotype Corsiva"/>
          <w:i/>
          <w:color w:val="000000" w:themeColor="text1"/>
          <w:sz w:val="40"/>
          <w:szCs w:val="40"/>
        </w:rPr>
        <w:t>свою</w:t>
      </w:r>
      <w:proofErr w:type="gramEnd"/>
      <w:r w:rsidRPr="00E11A5C">
        <w:rPr>
          <w:rFonts w:ascii="Monotype Corsiva" w:eastAsia="Times New Roman" w:hAnsi="Monotype Corsiva"/>
          <w:i/>
          <w:color w:val="000000" w:themeColor="text1"/>
          <w:sz w:val="40"/>
          <w:szCs w:val="40"/>
        </w:rPr>
        <w:t xml:space="preserve"> діяльність на посаді  за  2013 – 2014 н. р.</w:t>
      </w:r>
    </w:p>
    <w:p w:rsidR="00552EE6" w:rsidRPr="00E11A5C" w:rsidRDefault="00552EE6" w:rsidP="00E11A5C">
      <w:pPr>
        <w:pStyle w:val="2"/>
        <w:jc w:val="center"/>
        <w:rPr>
          <w:rFonts w:ascii="Monotype Corsiva" w:eastAsia="Times New Roman" w:hAnsi="Monotype Corsiva"/>
          <w:i/>
          <w:color w:val="000000" w:themeColor="text1"/>
          <w:sz w:val="40"/>
          <w:szCs w:val="40"/>
        </w:rPr>
      </w:pPr>
      <w:r w:rsidRPr="00E11A5C">
        <w:rPr>
          <w:rFonts w:ascii="Monotype Corsiva" w:eastAsia="Times New Roman" w:hAnsi="Monotype Corsiva"/>
          <w:i/>
          <w:color w:val="000000" w:themeColor="text1"/>
          <w:sz w:val="40"/>
          <w:szCs w:val="40"/>
        </w:rPr>
        <w:t>20.06.2014 р.</w:t>
      </w:r>
    </w:p>
    <w:p w:rsidR="00E11A5C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</w:p>
    <w:p w:rsidR="00E11A5C" w:rsidRDefault="00E11A5C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11A5C" w:rsidRDefault="00E11A5C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11A5C" w:rsidRDefault="00E11A5C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11A5C" w:rsidRDefault="00E11A5C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11A5C" w:rsidRDefault="00E11A5C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11A5C" w:rsidRDefault="00E11A5C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11A5C" w:rsidRDefault="00E11A5C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11A5C" w:rsidRDefault="00E11A5C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52EE6" w:rsidRPr="00552EE6" w:rsidRDefault="00552EE6" w:rsidP="00E11A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Шановна батьківська громадськість, педагогічний колектив! Закінчився навчальний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ік і  ми зібралися сьогодні, щоб зробити певні підсумки роботи</w:t>
      </w:r>
      <w:r w:rsidR="00E11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школи, оцінити діяльність 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на посаді протягом 2013-2014 навчального  року. Відповідно до наказу МОН України «Про запровадження  звітування керівників дошкільних, загальноосвітніх та професійно-технічних  навчальних закладів» від 28.01.2005 р. №55 керівники дошкільних, загальноосвітніх та професійно-технічних  навчальних закладів щорічно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ісля завершення навчального року звітують перед педагогічним колективом, батьківським комітетом, радами закладу про виконану роботу за навчальний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ік.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E11A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proofErr w:type="gramStart"/>
      <w:r w:rsidR="00E11A5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E11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11A5C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посаду</w:t>
      </w:r>
      <w:proofErr w:type="gramEnd"/>
      <w:r w:rsidR="00E11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школи я була призначенна наказом начальника </w:t>
      </w:r>
      <w:r w:rsidR="00E11A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відділу освіти</w:t>
      </w:r>
      <w:r w:rsidR="00E11A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1A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Новоселицької</w:t>
      </w:r>
      <w:r w:rsidR="00E11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РДА 0</w:t>
      </w:r>
      <w:r w:rsidR="00E11A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E11A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11A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 w:rsidR="00E11A5C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E11A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09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року.</w:t>
      </w:r>
      <w:r w:rsidR="00491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школи, у своїй діяльності протягом звітного періоду, я керувалася Статутом школи, Правилами внутрішнього трудового розпорядку, Положенням про загальноосвітній навчальний заклад, затвердженого Постановою Кабінету Міні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ів України від 27 серпня 2010 р. №778, посадовими обов’язками директора школи, законодавством України, іншими нормативними актами, що регламентують роботу керівника загальноосвітнього навчального закладу.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Загальна інформація про школу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 </w:t>
      </w:r>
      <w:r w:rsidR="004914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Боянська 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загальноосвітня школа І-ІІІ ступенів є комунальною організацією </w:t>
      </w:r>
      <w:r w:rsidR="004914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Боянської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4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сільської ради Новоселицького </w:t>
      </w:r>
      <w:r w:rsidR="0049147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4914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4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Чернівецької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області. Управління та фінансування здійснюється    </w:t>
      </w:r>
      <w:r w:rsidR="004914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управлінням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освіти,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та спорту </w:t>
      </w:r>
      <w:r w:rsidR="004914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Новоселицької</w:t>
      </w:r>
      <w:r w:rsidR="00491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РДА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.   Будівля школи прийнята в експлуатацію у 19</w:t>
      </w:r>
      <w:r w:rsidR="004914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65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 році. Земельна ділянка, яка належить школі, має площу 2</w:t>
      </w:r>
      <w:r w:rsidR="004914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,34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га. У 2013-2014 навчальному році нараховується </w:t>
      </w:r>
      <w:r w:rsidR="004914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64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педагогічних працівників (  з них – </w:t>
      </w:r>
      <w:r w:rsidR="004914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4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сумісника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914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 відпустці</w:t>
      </w:r>
      <w:r w:rsidR="004914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догляду до 3-х або до 6-ти років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ищу педагогічну освіту мають </w:t>
      </w:r>
      <w:r w:rsidR="004914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58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осіб (</w:t>
      </w:r>
      <w:r w:rsidR="004914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90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%).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Педагогічний стаж мають: - до 3 років – 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б (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%);  від 3 до 10 років – 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осіб (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%); від 10 до 20 років –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12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</w:rPr>
        <w:t> ос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б (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%); 20 років і більше – 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27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осіб (4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%).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 1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працівників з числа обслуговуючого персоналу. Всього працівників 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82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2013-2014 н.р. закінчило 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396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у 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25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класах, середня наповнюваність класів становить 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16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учнів. У початковій школі 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яких навчалося 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148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 5-9 класах – 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193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у 10-11 – 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55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учнів.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Кадрове забезпечення</w:t>
      </w:r>
    </w:p>
    <w:p w:rsidR="002C0F6D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Розстановка педагогів здійснюється відповідно до фахової освіти педпрацівникі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У 2013/2014 н.р. школа була забезпечена штатними працівниками на 100%.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 Час диктує все нові вимоги до вчителя, тому доречним зараз є вміння працювати з комп’ютером, оргтехнікою, про що говорилося вже неодноразово. Однією з умов атестації педпрацівника є вміння користуватися комп</w:t>
      </w:r>
      <w:r w:rsidR="002C0F6D" w:rsidRPr="001D2664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ютером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Метою діяльності кожного навчального закладу є надання якісної освіти учням, яка згодом дасть їм змогу бути конкурентоспроможними на ринку праці. Між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івнем знань та «набором» умінь учнів, які вони отримують після закінчення загальноосвітнього та вищого навчальних закладів, і рівнем вимог, який висувають роботодавці під час прийому на роботу, часто існує відчутна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ізниця. Майстерне володіння персональним комп’ютером та використання певних програмних засобі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є виключенням.  Перспектива в освіті така, що років через кілька   вчитель, який не володіє навичками роботи на комп’ютері та не використовує їх у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своїй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діяльності, не буде відповідати освітнім вимогам, та не зможе ефективно забезпечувати навчально-виховний процес з учнями.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  По якісному складу педагогічних працівникі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наша школа  має такі показники:</w:t>
      </w:r>
    </w:p>
    <w:p w:rsidR="00552EE6" w:rsidRPr="00552EE6" w:rsidRDefault="00552EE6" w:rsidP="00E11A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«Спеціалі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вищої категорії» - 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26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особи (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40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%); </w:t>
      </w:r>
    </w:p>
    <w:p w:rsidR="00552EE6" w:rsidRPr="00552EE6" w:rsidRDefault="00552EE6" w:rsidP="00E11A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«Спеціалі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першої категорії» - 7 осіб (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%); </w:t>
      </w:r>
    </w:p>
    <w:p w:rsidR="00552EE6" w:rsidRPr="00552EE6" w:rsidRDefault="00552EE6" w:rsidP="00E11A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«Спеціалі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другої категорії» - 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(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%); </w:t>
      </w:r>
    </w:p>
    <w:p w:rsidR="00552EE6" w:rsidRPr="00552EE6" w:rsidRDefault="00552EE6" w:rsidP="00E11A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«Спеціалі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» - 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осіб (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%).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Педагогічні звання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552EE6" w:rsidRPr="00552EE6" w:rsidRDefault="00552EE6" w:rsidP="00E11A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«Старший учитель» - 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особи (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%);</w:t>
      </w:r>
    </w:p>
    <w:p w:rsidR="00552EE6" w:rsidRPr="00552EE6" w:rsidRDefault="00552EE6" w:rsidP="00E11A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«Учитель-методист» - 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1 особа (</w:t>
      </w:r>
      <w:r w:rsidR="002C0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17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%).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Забезпечення обов’язковою освітою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В основу діяльності педагогічного колективу  </w:t>
      </w:r>
      <w:r w:rsidR="005150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Боянської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 ЗОШ І-ІІІ ступені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2013-2014 навчальному році були покладені  Конституці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України, Закон України  “Про освіту”,  Закону України “Про загальну середню освіту”.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Педагогічний колектив керувався Указами Президента України “Про національну доктрину розвитку освіти” № 347/2002 року, “Про національну програму “Діти України” № 63/96р., “Про заходи щодо поліпшення функціонування та розвитку загальної середньої освіти” № 580/1998 року, “Про шкільну форму для учнів середніх закладів освіти” № 417/1996 року.</w:t>
      </w:r>
      <w:proofErr w:type="gramEnd"/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 Структура загальноосвітньої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 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ідповідає вимогам чинного законодавства. Діяльність навчального закладу регламентується Статутом, затвердженим сесією </w:t>
      </w:r>
      <w:r w:rsidR="005150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Боянської сільської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від </w:t>
      </w:r>
      <w:r w:rsidR="005150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 w:rsidR="00515040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5150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5150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р., Правилами внутрішнього трудового розпорядку,  Двохсторонньою колективною угодою між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іністрацією та профспілковим комітетом закладу.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              Відповідно до вищеназваних законодавчо-нормативних актів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Україні кожен має право на освіту. Повна загальна середня освіта є обов’язковою.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 Протягом року простежувався і певний рух учнів. Так за 2013-2014 навчальний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  прибув </w:t>
      </w:r>
      <w:r w:rsidR="00362D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вибуло </w:t>
      </w:r>
      <w:r w:rsidR="00362D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учня.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 Всі учні закріпленої території за </w:t>
      </w:r>
      <w:r w:rsidR="00362D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Боянською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школою з метою забезпечення обов’язкової загальної середньої освіти, були охоплені навчанням. Щорічно вчителями школи складаються і впорядковуються списки дітей від народження до 18 рокі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 Всі учні  школи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в алфавітну книгу, на кожного заведена особова справа учня. Здійснюється чіткий контроль за прибуттям  і вибуттям учнів зі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 і 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школу, на що є відповідні документи (довідки, накази по школі).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 Питання відвідування учнями навчальних занять контролюється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іністрацією та класними керівниками, розглядається на нарадах при директору та засіданнях педагогічних рад.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ізнення учнів на уроки контролюється черговим адміністратором, черговими учнями, членами учнівської ради, вчителями. Єдиним документом, що підтверджує пропуски занять по поважній причині є довідка від лікаря у школі або</w:t>
      </w:r>
      <w:r w:rsidR="00362D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на 1 день дозволяється записка від батьків.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11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Методична</w:t>
      </w:r>
      <w:proofErr w:type="gramEnd"/>
      <w:r w:rsidRPr="00E11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робота</w:t>
      </w:r>
    </w:p>
    <w:p w:rsidR="00362DA4" w:rsidRDefault="00362DA4" w:rsidP="00362D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2D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Головне завдання колективу школи в 2013-2014 н.р.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«Впровадження особистісно-орієнтованого підходу в процесі формування мотивації навчальної діяльності учнів та виховання в них загальнолюдських якостей».</w:t>
      </w:r>
    </w:p>
    <w:p w:rsidR="00552EE6" w:rsidRPr="00552EE6" w:rsidRDefault="00552EE6" w:rsidP="00362D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У школі діє певна система методичної роботи. ЇЇ сітка створена на діагностичній основі. Педколектив працював над науково-методичною проблемою «</w:t>
      </w:r>
      <w:r w:rsidR="00362D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Розвиток педагогічної майстерності вчителів, реалізація принципів особистісно-орієнтованого навчання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52EE6" w:rsidRPr="00552EE6" w:rsidRDefault="00552EE6" w:rsidP="00362D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Керівництво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методичною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роботою здійснювала методична рада, яку очолює заступник директора з навчально-виховної роботи </w:t>
      </w:r>
      <w:r w:rsidR="00362D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Гиза Л.В.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2EE6" w:rsidRPr="00552EE6" w:rsidRDefault="00552EE6" w:rsidP="00362D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D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реалізації завдань методичної роботи активно залучаються вчителі, які мають педагогічні звання та вищу кваліфікаційну категорію. 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Вони є керівниками шкільних  методичних об’єднань, наставниками молодих учителі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. За їх активної участі проходять предметні тижні, методичні засідання  тощо. В 2013 – 2014 навчальному році на базі школи працювали</w:t>
      </w:r>
      <w:r w:rsidRPr="00E11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62D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такі </w:t>
      </w:r>
      <w:r w:rsidR="00362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шкільні методичні об</w:t>
      </w:r>
      <w:r w:rsidR="00362DA4" w:rsidRPr="00362D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’</w:t>
      </w:r>
      <w:r w:rsidR="00362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єднання</w:t>
      </w:r>
      <w:r w:rsidRPr="00E11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52EE6" w:rsidRPr="00362DA4" w:rsidRDefault="00362DA4" w:rsidP="00E11A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фізико</w:t>
      </w:r>
      <w:r w:rsidR="00552EE6"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-математичного циклу (керівник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Герасимчук Х.І.);</w:t>
      </w:r>
    </w:p>
    <w:p w:rsidR="00362DA4" w:rsidRPr="00552EE6" w:rsidRDefault="00362DA4" w:rsidP="00E11A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природничого циклу (керівник Танас Н.В.);</w:t>
      </w:r>
    </w:p>
    <w:p w:rsidR="00552EE6" w:rsidRPr="00362DA4" w:rsidRDefault="00362DA4" w:rsidP="00E11A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суспільно-</w:t>
      </w:r>
      <w:r w:rsidR="00552EE6"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гуманітарного циклу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керівник Дирда Н.В.</w:t>
      </w:r>
      <w:r w:rsidR="00552EE6"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62DA4" w:rsidRPr="00362DA4" w:rsidRDefault="00362DA4" w:rsidP="00E11A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художньо-естетичного циклу (керівник Левицька С.Ф.);</w:t>
      </w:r>
    </w:p>
    <w:p w:rsidR="00362DA4" w:rsidRPr="00552EE6" w:rsidRDefault="00362DA4" w:rsidP="00E11A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вчителів румунської мови та літератури (керівник Помпуш Л.Д.);</w:t>
      </w:r>
    </w:p>
    <w:p w:rsidR="00552EE6" w:rsidRPr="00552EE6" w:rsidRDefault="00552EE6" w:rsidP="00E11A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вчителів початкових класів (керівник </w:t>
      </w:r>
      <w:r w:rsidR="00362D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Бабій Л.Д.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52EE6" w:rsidRPr="00552EE6" w:rsidRDefault="00552EE6" w:rsidP="00E11A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класних керівників (керівник </w:t>
      </w:r>
      <w:r w:rsidR="00362D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Гавка О.Г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базі школи були проведені районні </w:t>
      </w:r>
      <w:r w:rsidR="0007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та обласні </w:t>
      </w:r>
      <w:r w:rsidRPr="00E11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семінари:</w:t>
      </w:r>
    </w:p>
    <w:p w:rsidR="00C27428" w:rsidRPr="00C27428" w:rsidRDefault="00C27428" w:rsidP="00C27428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274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практичні заняття курсантів ОІППО м.Чернівці – вчителів початкових  класів з румунською мовою навчання;</w:t>
      </w:r>
    </w:p>
    <w:p w:rsidR="00C27428" w:rsidRPr="00C27428" w:rsidRDefault="00C27428" w:rsidP="00C27428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274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майстер клас вчителів історі Новоселицького району, активними учасниками якого була творча група вчителів історії та молоді спеціалісти району, а також слухачі курсів підвищення кваліфікації при ОІППО на чолі з методистом Федоряком В.Ф.;</w:t>
      </w:r>
    </w:p>
    <w:p w:rsidR="00C27428" w:rsidRPr="00C27428" w:rsidRDefault="00C27428" w:rsidP="00C27428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274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науково-практичний семінар для керівників методичних об’єднаннь вчителів румунської мови та літератури з проблеми «Роль ІКТ в організації співробітництва та спілкування у навчальному процесі»;</w:t>
      </w:r>
    </w:p>
    <w:p w:rsidR="00C27428" w:rsidRPr="00C27428" w:rsidRDefault="00C27428" w:rsidP="00C27428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274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виконання стратегії розвитку методичної служби районубув проведений семінар вчителів економіки на тему «Основні етапи встановлення і розвитку економічної науки. Економічна теорія та наука»;</w:t>
      </w:r>
    </w:p>
    <w:p w:rsidR="00C27428" w:rsidRPr="00C27428" w:rsidRDefault="00C27428" w:rsidP="00C27428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274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семінар бібліотекарів на базі школи на тему «Читацькі потреби – визначальний фактор сучасної бібіліотеки»;</w:t>
      </w:r>
    </w:p>
    <w:p w:rsidR="00C27428" w:rsidRPr="00C27428" w:rsidRDefault="00C27428" w:rsidP="00C27428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274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виконання програми розвитку системи освіти Новоселицького району на 2011-2015 роки був проведений семінар вчителів російської мови з проблеми «Впровадження нових державних стандартів у загальноосвітніх навчальних закладів району».</w:t>
      </w:r>
    </w:p>
    <w:p w:rsidR="00071E4E" w:rsidRPr="00071E4E" w:rsidRDefault="00071E4E" w:rsidP="00071E4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E4E">
        <w:rPr>
          <w:rFonts w:ascii="Times New Roman" w:hAnsi="Times New Roman" w:cs="Times New Roman"/>
          <w:sz w:val="28"/>
          <w:szCs w:val="28"/>
        </w:rPr>
        <w:t>У 201</w:t>
      </w:r>
      <w:r w:rsidRPr="00071E4E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071E4E">
        <w:rPr>
          <w:rFonts w:ascii="Times New Roman" w:hAnsi="Times New Roman" w:cs="Times New Roman"/>
          <w:sz w:val="28"/>
          <w:szCs w:val="28"/>
        </w:rPr>
        <w:t>–</w:t>
      </w:r>
      <w:r w:rsidRPr="00071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E4E">
        <w:rPr>
          <w:rFonts w:ascii="Times New Roman" w:hAnsi="Times New Roman" w:cs="Times New Roman"/>
          <w:sz w:val="28"/>
          <w:szCs w:val="28"/>
        </w:rPr>
        <w:t>201</w:t>
      </w:r>
      <w:r w:rsidRPr="00071E4E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071E4E">
        <w:rPr>
          <w:rFonts w:ascii="Times New Roman" w:hAnsi="Times New Roman" w:cs="Times New Roman"/>
          <w:sz w:val="28"/>
          <w:szCs w:val="28"/>
        </w:rPr>
        <w:t xml:space="preserve">навчальному році атестація педагогічних працівників </w:t>
      </w:r>
      <w:proofErr w:type="gramStart"/>
      <w:r w:rsidRPr="00071E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1E4E">
        <w:rPr>
          <w:rFonts w:ascii="Times New Roman" w:hAnsi="Times New Roman" w:cs="Times New Roman"/>
          <w:sz w:val="28"/>
          <w:szCs w:val="28"/>
        </w:rPr>
        <w:t xml:space="preserve">ідбувалася за новим Положенням про атестацію. Всього атестувалося </w:t>
      </w:r>
      <w:r w:rsidRPr="00071E4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071E4E">
        <w:rPr>
          <w:rFonts w:ascii="Times New Roman" w:hAnsi="Times New Roman" w:cs="Times New Roman"/>
          <w:sz w:val="28"/>
          <w:szCs w:val="28"/>
        </w:rPr>
        <w:t xml:space="preserve"> учителі</w:t>
      </w:r>
      <w:r w:rsidRPr="00071E4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71E4E">
        <w:rPr>
          <w:rFonts w:ascii="Times New Roman" w:hAnsi="Times New Roman" w:cs="Times New Roman"/>
          <w:sz w:val="28"/>
          <w:szCs w:val="28"/>
        </w:rPr>
        <w:t xml:space="preserve"> школи. За результатами атестації </w:t>
      </w:r>
      <w:r w:rsidRPr="00071E4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1E4E">
        <w:rPr>
          <w:rFonts w:ascii="Times New Roman" w:hAnsi="Times New Roman" w:cs="Times New Roman"/>
          <w:sz w:val="28"/>
          <w:szCs w:val="28"/>
        </w:rPr>
        <w:t xml:space="preserve"> педагогам </w:t>
      </w:r>
      <w:proofErr w:type="gramStart"/>
      <w:r w:rsidRPr="00071E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E4E">
        <w:rPr>
          <w:rFonts w:ascii="Times New Roman" w:hAnsi="Times New Roman" w:cs="Times New Roman"/>
          <w:sz w:val="28"/>
          <w:szCs w:val="28"/>
        </w:rPr>
        <w:t>ідтверджено кв</w:t>
      </w:r>
      <w:r w:rsidRPr="00071E4E">
        <w:rPr>
          <w:rFonts w:ascii="Times New Roman" w:hAnsi="Times New Roman" w:cs="Times New Roman"/>
          <w:sz w:val="28"/>
          <w:szCs w:val="28"/>
          <w:lang w:val="uk-UA"/>
        </w:rPr>
        <w:t>аліфікаційна</w:t>
      </w:r>
      <w:r w:rsidRPr="00071E4E">
        <w:rPr>
          <w:rFonts w:ascii="Times New Roman" w:hAnsi="Times New Roman" w:cs="Times New Roman"/>
          <w:sz w:val="28"/>
          <w:szCs w:val="28"/>
        </w:rPr>
        <w:t xml:space="preserve"> категорію «Спеціаліст вищої категорії», </w:t>
      </w:r>
      <w:r w:rsidRPr="00071E4E">
        <w:rPr>
          <w:rFonts w:ascii="Times New Roman" w:hAnsi="Times New Roman" w:cs="Times New Roman"/>
          <w:sz w:val="28"/>
          <w:szCs w:val="28"/>
          <w:lang w:val="uk-UA"/>
        </w:rPr>
        <w:t>одному</w:t>
      </w:r>
      <w:r w:rsidRPr="00071E4E">
        <w:rPr>
          <w:rFonts w:ascii="Times New Roman" w:hAnsi="Times New Roman" w:cs="Times New Roman"/>
          <w:sz w:val="28"/>
          <w:szCs w:val="28"/>
        </w:rPr>
        <w:t xml:space="preserve"> присвоєно звання «</w:t>
      </w:r>
      <w:r w:rsidRPr="00071E4E">
        <w:rPr>
          <w:rFonts w:ascii="Times New Roman" w:hAnsi="Times New Roman" w:cs="Times New Roman"/>
          <w:sz w:val="28"/>
          <w:szCs w:val="28"/>
          <w:lang w:val="uk-UA"/>
        </w:rPr>
        <w:t>Вчитель - методист</w:t>
      </w:r>
      <w:r w:rsidRPr="00071E4E">
        <w:rPr>
          <w:rFonts w:ascii="Times New Roman" w:hAnsi="Times New Roman" w:cs="Times New Roman"/>
          <w:sz w:val="28"/>
          <w:szCs w:val="28"/>
        </w:rPr>
        <w:t>»,</w:t>
      </w:r>
      <w:r w:rsidRPr="00071E4E">
        <w:rPr>
          <w:rFonts w:ascii="Times New Roman" w:hAnsi="Times New Roman" w:cs="Times New Roman"/>
          <w:sz w:val="28"/>
          <w:szCs w:val="28"/>
          <w:lang w:val="uk-UA"/>
        </w:rPr>
        <w:t xml:space="preserve"> двом вчителям присвоєнно звання «Старший вчитель», ще</w:t>
      </w:r>
      <w:r w:rsidRPr="00071E4E">
        <w:rPr>
          <w:rFonts w:ascii="Times New Roman" w:hAnsi="Times New Roman" w:cs="Times New Roman"/>
          <w:sz w:val="28"/>
          <w:szCs w:val="28"/>
        </w:rPr>
        <w:t xml:space="preserve"> </w:t>
      </w:r>
      <w:r w:rsidRPr="00071E4E">
        <w:rPr>
          <w:rFonts w:ascii="Times New Roman" w:hAnsi="Times New Roman" w:cs="Times New Roman"/>
          <w:sz w:val="28"/>
          <w:szCs w:val="28"/>
          <w:lang w:val="uk-UA"/>
        </w:rPr>
        <w:t>двом вчителям</w:t>
      </w:r>
      <w:r w:rsidRPr="00071E4E">
        <w:rPr>
          <w:rFonts w:ascii="Times New Roman" w:hAnsi="Times New Roman" w:cs="Times New Roman"/>
          <w:sz w:val="28"/>
          <w:szCs w:val="28"/>
        </w:rPr>
        <w:t xml:space="preserve"> встановлен</w:t>
      </w:r>
      <w:r w:rsidRPr="00071E4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071E4E">
        <w:rPr>
          <w:rFonts w:ascii="Times New Roman" w:hAnsi="Times New Roman" w:cs="Times New Roman"/>
          <w:sz w:val="28"/>
          <w:szCs w:val="28"/>
        </w:rPr>
        <w:t>кв</w:t>
      </w:r>
      <w:r w:rsidRPr="00071E4E">
        <w:rPr>
          <w:rFonts w:ascii="Times New Roman" w:hAnsi="Times New Roman" w:cs="Times New Roman"/>
          <w:sz w:val="28"/>
          <w:szCs w:val="28"/>
          <w:lang w:val="uk-UA"/>
        </w:rPr>
        <w:t>аліфікаційна</w:t>
      </w:r>
      <w:r w:rsidRPr="00071E4E">
        <w:rPr>
          <w:rFonts w:ascii="Times New Roman" w:hAnsi="Times New Roman" w:cs="Times New Roman"/>
          <w:sz w:val="28"/>
          <w:szCs w:val="28"/>
        </w:rPr>
        <w:t xml:space="preserve"> категорі</w:t>
      </w:r>
      <w:r w:rsidRPr="00071E4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71E4E">
        <w:rPr>
          <w:rFonts w:ascii="Times New Roman" w:hAnsi="Times New Roman" w:cs="Times New Roman"/>
          <w:sz w:val="28"/>
          <w:szCs w:val="28"/>
        </w:rPr>
        <w:t xml:space="preserve"> «Спеціаліст </w:t>
      </w:r>
      <w:r w:rsidRPr="00071E4E">
        <w:rPr>
          <w:rFonts w:ascii="Times New Roman" w:hAnsi="Times New Roman" w:cs="Times New Roman"/>
          <w:sz w:val="28"/>
          <w:szCs w:val="28"/>
          <w:lang w:val="uk-UA"/>
        </w:rPr>
        <w:t>першої</w:t>
      </w:r>
      <w:r w:rsidRPr="00071E4E">
        <w:rPr>
          <w:rFonts w:ascii="Times New Roman" w:hAnsi="Times New Roman" w:cs="Times New Roman"/>
          <w:sz w:val="28"/>
          <w:szCs w:val="28"/>
        </w:rPr>
        <w:t xml:space="preserve"> категорії»</w:t>
      </w:r>
      <w:r w:rsidRPr="00071E4E">
        <w:rPr>
          <w:rFonts w:ascii="Times New Roman" w:hAnsi="Times New Roman" w:cs="Times New Roman"/>
          <w:sz w:val="28"/>
          <w:szCs w:val="28"/>
          <w:lang w:val="uk-UA"/>
        </w:rPr>
        <w:t>, ще двом вчителям</w:t>
      </w:r>
      <w:r w:rsidRPr="00071E4E">
        <w:rPr>
          <w:rFonts w:ascii="Times New Roman" w:hAnsi="Times New Roman" w:cs="Times New Roman"/>
          <w:sz w:val="28"/>
          <w:szCs w:val="28"/>
        </w:rPr>
        <w:t xml:space="preserve"> встановлен</w:t>
      </w:r>
      <w:r w:rsidRPr="00071E4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071E4E">
        <w:rPr>
          <w:rFonts w:ascii="Times New Roman" w:hAnsi="Times New Roman" w:cs="Times New Roman"/>
          <w:sz w:val="28"/>
          <w:szCs w:val="28"/>
        </w:rPr>
        <w:t>кв</w:t>
      </w:r>
      <w:r w:rsidRPr="00071E4E">
        <w:rPr>
          <w:rFonts w:ascii="Times New Roman" w:hAnsi="Times New Roman" w:cs="Times New Roman"/>
          <w:sz w:val="28"/>
          <w:szCs w:val="28"/>
          <w:lang w:val="uk-UA"/>
        </w:rPr>
        <w:t>аліфікаційна</w:t>
      </w:r>
      <w:r w:rsidRPr="00071E4E">
        <w:rPr>
          <w:rFonts w:ascii="Times New Roman" w:hAnsi="Times New Roman" w:cs="Times New Roman"/>
          <w:sz w:val="28"/>
          <w:szCs w:val="28"/>
        </w:rPr>
        <w:t xml:space="preserve"> категорі</w:t>
      </w:r>
      <w:r w:rsidRPr="00071E4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71E4E">
        <w:rPr>
          <w:rFonts w:ascii="Times New Roman" w:hAnsi="Times New Roman" w:cs="Times New Roman"/>
          <w:sz w:val="28"/>
          <w:szCs w:val="28"/>
        </w:rPr>
        <w:t xml:space="preserve"> «Спеціаліст </w:t>
      </w:r>
      <w:r w:rsidRPr="00071E4E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Pr="00071E4E">
        <w:rPr>
          <w:rFonts w:ascii="Times New Roman" w:hAnsi="Times New Roman" w:cs="Times New Roman"/>
          <w:sz w:val="28"/>
          <w:szCs w:val="28"/>
        </w:rPr>
        <w:t xml:space="preserve"> категорії»</w:t>
      </w:r>
      <w:proofErr w:type="gramStart"/>
      <w:r w:rsidRPr="00071E4E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proofErr w:type="gramEnd"/>
    </w:p>
    <w:p w:rsid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Педагоги школи активно залучаються до роботи у  районних семі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нарах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, засіданнях творчих та ініціативних груп, науково-практичних конференціях тощо.</w:t>
      </w:r>
    </w:p>
    <w:p w:rsidR="00071E4E" w:rsidRPr="00071E4E" w:rsidRDefault="00071E4E" w:rsidP="00071E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Вчителі школи брали участь у різних конкурсах. У районному педагогічному конкурсі «Вчитель року 2014» вчитель початкових класів Козмачук Наталя Михайлівна стала лауреатом у номінації «Початкові класи», а вчитель світової літератури Яковець-Аксинті Лілія Вікторівна стала лауреатом у номінації «Світова література».</w:t>
      </w:r>
    </w:p>
    <w:p w:rsidR="00071E4E" w:rsidRPr="00071E4E" w:rsidRDefault="00071E4E" w:rsidP="00071E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базі школи був проведений другий тур обласного етапу Всеукраїнського конкурсу «Вчитель року» в номінації «Початкові класи».</w:t>
      </w:r>
    </w:p>
    <w:p w:rsidR="00071E4E" w:rsidRPr="00071E4E" w:rsidRDefault="00071E4E" w:rsidP="00071E4E">
      <w:pPr>
        <w:spacing w:before="100" w:beforeAutospacing="1" w:after="100" w:afterAutospacing="1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Вчителі школи брали активну участь у районному конкурсі педагогічної майстерності «Вернісаж педагогічних ідей», де здобули наступні призові місця: </w:t>
      </w:r>
    </w:p>
    <w:p w:rsidR="00071E4E" w:rsidRPr="00071E4E" w:rsidRDefault="00071E4E" w:rsidP="00071E4E">
      <w:pPr>
        <w:numPr>
          <w:ilvl w:val="0"/>
          <w:numId w:val="11"/>
        </w:num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місце у номінації «Класний керівник» - Жалба Софія Георгіївна;</w:t>
      </w:r>
    </w:p>
    <w:p w:rsidR="00071E4E" w:rsidRPr="00071E4E" w:rsidRDefault="00071E4E" w:rsidP="00071E4E">
      <w:pPr>
        <w:numPr>
          <w:ilvl w:val="0"/>
          <w:numId w:val="11"/>
        </w:num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місце у номінації «Інформатика» - Кучурян Діана Іванівна;</w:t>
      </w:r>
    </w:p>
    <w:p w:rsidR="00071E4E" w:rsidRPr="00071E4E" w:rsidRDefault="00071E4E" w:rsidP="00071E4E">
      <w:pPr>
        <w:numPr>
          <w:ilvl w:val="0"/>
          <w:numId w:val="11"/>
        </w:num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ІІ місце у номінації «Російська мова» - Руссу Євдокія Григорівна;</w:t>
      </w:r>
    </w:p>
    <w:p w:rsidR="00071E4E" w:rsidRPr="00071E4E" w:rsidRDefault="00071E4E" w:rsidP="00071E4E">
      <w:pPr>
        <w:numPr>
          <w:ilvl w:val="0"/>
          <w:numId w:val="11"/>
        </w:num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ІІ місце у номінації «Виховна робота» - Гавка Олена Георгіївна;</w:t>
      </w:r>
    </w:p>
    <w:p w:rsidR="00071E4E" w:rsidRPr="00071E4E" w:rsidRDefault="00071E4E" w:rsidP="00071E4E">
      <w:pPr>
        <w:numPr>
          <w:ilvl w:val="0"/>
          <w:numId w:val="11"/>
        </w:num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ІІІ місце у номінації «Бібліотекар» - Руссу Євдокія Григорівна.</w:t>
      </w:r>
    </w:p>
    <w:p w:rsidR="00552EE6" w:rsidRDefault="00552EE6" w:rsidP="00071E4E">
      <w:pPr>
        <w:spacing w:before="100" w:beforeAutospacing="1" w:after="100" w:afterAutospacing="1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Аналіз якісного складу та освітнього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івня педагогічних працівників школи дозволяють зробити висновок про можливість проведення навчально-виховного процесу на достатньому рівні. Адже найкращий критерій оцінки професійної компетентності педагога – це досягнення дітей в опануванні його предмета. Тому кожному педагогу варто замислитися про результати своєї праці.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Керівництво закладом здійснює директор, але основним колегіальним органом управління загальноосвітнім навчальним закладом є педагогічна рада, повноваження якої визначається Положенням про загальноосвітній навчальний заклад. Було проведено </w:t>
      </w:r>
      <w:r w:rsid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засідань педагогічної ради: 4 з яких – тематичні, а інші -  організаційні. Наради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директору проводилися щомісяця.</w:t>
      </w:r>
    </w:p>
    <w:p w:rsidR="00552EE6" w:rsidRPr="00552EE6" w:rsidRDefault="00552EE6" w:rsidP="00071E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Однією з проблем у науково-методичних роботі залишається вивчення, узагальнення та впровадження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передового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педагогічного досвіду вчителів-новаторів.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                      </w:t>
      </w:r>
      <w:r w:rsidRPr="00E11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Результативність навчально-виховного процесу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Результати  праці – це основний показник діяльності навчального закладу.  Одним з найважливіших результаті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якість навчання.</w:t>
      </w:r>
    </w:p>
    <w:p w:rsidR="00071E4E" w:rsidRPr="00071E4E" w:rsidRDefault="00071E4E" w:rsidP="00071E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gramStart"/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ідсумками навчального року учні школи показали хороший рівень досягнень. </w:t>
      </w:r>
      <w:proofErr w:type="gramStart"/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360 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учнів 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 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класів, які підлягають оцінюванню, високий рівень показали 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90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учнів (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25 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%), достатній –  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138 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нів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38,3 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%), середній рівень – 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123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учнів (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34,3 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%), початковий рівень – 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учнів (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2,4 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%). </w:t>
      </w:r>
    </w:p>
    <w:p w:rsidR="00552EE6" w:rsidRDefault="00552EE6" w:rsidP="00071E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закінченню 11 класу </w:t>
      </w:r>
      <w:r w:rsid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28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випускник</w:t>
      </w:r>
      <w:r w:rsid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отримали атестати про повну загальну середню освіту</w:t>
      </w:r>
      <w:r w:rsid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4 з них з відзнакою: 3 учні нагороджені </w:t>
      </w:r>
      <w:proofErr w:type="gramStart"/>
      <w:r w:rsid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золотою</w:t>
      </w:r>
      <w:proofErr w:type="gramEnd"/>
      <w:r w:rsid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медаллю, 1 - срібна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. 3 учн</w:t>
      </w:r>
      <w:r w:rsid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школи нагороджено Похвальними листами «За високі досягнення у </w:t>
      </w:r>
      <w:r w:rsid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вивченні фізичної культури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» в 2013-2014 н.р.</w:t>
      </w:r>
    </w:p>
    <w:p w:rsidR="00071E4E" w:rsidRPr="00071E4E" w:rsidRDefault="00071E4E" w:rsidP="00071E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 закінченню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класу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46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випускник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отримали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свідоцтво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базову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загальну середню освіту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10 з них особливого зразка</w:t>
      </w:r>
      <w:r w:rsidRPr="00071E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7E674A" w:rsidRPr="007E674A" w:rsidRDefault="007E674A" w:rsidP="007E6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</w:rPr>
        <w:t>Досить хороші показники участі наших школярів у районних предметних олімпіадах</w:t>
      </w: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конкурсах:</w:t>
      </w: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E674A" w:rsidRPr="007E674A" w:rsidRDefault="007E674A" w:rsidP="007E674A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Українська мова – 2 призера;</w:t>
      </w:r>
    </w:p>
    <w:p w:rsidR="007E674A" w:rsidRPr="007E674A" w:rsidRDefault="007E674A" w:rsidP="007E674A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Румунська мова – 2 призера;</w:t>
      </w:r>
    </w:p>
    <w:p w:rsidR="007E674A" w:rsidRPr="007E674A" w:rsidRDefault="007E674A" w:rsidP="007E674A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Георграфія – 1 призер;</w:t>
      </w:r>
    </w:p>
    <w:p w:rsidR="007E674A" w:rsidRPr="007E674A" w:rsidRDefault="007E674A" w:rsidP="007E674A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Історія – 2 призера;</w:t>
      </w:r>
    </w:p>
    <w:p w:rsidR="007E674A" w:rsidRPr="007E674A" w:rsidRDefault="007E674A" w:rsidP="007E674A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Біологія – 1 призер;</w:t>
      </w:r>
    </w:p>
    <w:p w:rsidR="007E674A" w:rsidRPr="007E674A" w:rsidRDefault="007E674A" w:rsidP="007E674A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Світова література – 2 призера;</w:t>
      </w:r>
    </w:p>
    <w:p w:rsidR="007E674A" w:rsidRPr="007E674A" w:rsidRDefault="007E674A" w:rsidP="007E674A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Російська мова – 8 призерів;</w:t>
      </w:r>
    </w:p>
    <w:p w:rsidR="007E674A" w:rsidRPr="007E674A" w:rsidRDefault="007E674A" w:rsidP="007E674A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Математика – 4 призера;</w:t>
      </w:r>
    </w:p>
    <w:p w:rsidR="007E674A" w:rsidRPr="007E674A" w:rsidRDefault="007E674A" w:rsidP="007E674A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Конкурс імені Т.Шевченка – 5 призерів;</w:t>
      </w:r>
    </w:p>
    <w:p w:rsidR="007E674A" w:rsidRPr="007E674A" w:rsidRDefault="007E674A" w:rsidP="007E674A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ІІ етап Міжнародного мовно-літературного конкурсу ім..П.Яцика – 1 призер.</w:t>
      </w:r>
    </w:p>
    <w:p w:rsidR="007E674A" w:rsidRPr="007E674A" w:rsidRDefault="007E674A" w:rsidP="007E67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</w:rPr>
        <w:t>Учні нашої школи традиційно активні учасники міжнародних учнівських конкурсі</w:t>
      </w:r>
      <w:proofErr w:type="gramStart"/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</w:rPr>
        <w:t>. Кількісні результати участі учнів нашої школи цього навчального року:</w:t>
      </w:r>
    </w:p>
    <w:p w:rsidR="007E674A" w:rsidRPr="007E674A" w:rsidRDefault="007E674A" w:rsidP="007E674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</w:rPr>
        <w:t>«Кенгуру» -</w:t>
      </w: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123</w:t>
      </w: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учасника;                                     </w:t>
      </w:r>
    </w:p>
    <w:p w:rsidR="007E674A" w:rsidRPr="007E674A" w:rsidRDefault="007E674A" w:rsidP="007E674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Левеня</w:t>
      </w: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</w:t>
      </w: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учасника;</w:t>
      </w: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</w:t>
      </w:r>
    </w:p>
    <w:p w:rsidR="007E674A" w:rsidRPr="007E674A" w:rsidRDefault="007E674A" w:rsidP="007E674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«Геліантус» - 27 учасників.</w:t>
      </w:r>
    </w:p>
    <w:p w:rsidR="00552EE6" w:rsidRPr="00552EE6" w:rsidRDefault="00552EE6" w:rsidP="007E67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Чимало перемог учні нашої школи здобули і в спорті. У військово-патріотичній грі «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ірниця» призові місця здобули </w:t>
      </w:r>
      <w:r w:rsid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номінації «Історія» - І місце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674A" w:rsidRDefault="00552EE6" w:rsidP="007E67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районному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етапі Всеукраїнського фізкультурно-патріотичного фестивалю «Козацький гарт» здобули 3 призові місця. </w:t>
      </w:r>
    </w:p>
    <w:p w:rsidR="00552EE6" w:rsidRDefault="00552EE6" w:rsidP="007E67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змаганнях з футболу </w:t>
      </w:r>
      <w:r w:rsid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«Шкіряний м’яч»</w:t>
      </w: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серед учнів загальноосвітніх навчальних закладів</w:t>
      </w:r>
      <w:r w:rsid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r w:rsidR="00F001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обласних</w:t>
      </w:r>
      <w:r w:rsid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фінальних</w:t>
      </w:r>
      <w:r w:rsidR="00F001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Всеукраїнських змаганнях</w:t>
      </w:r>
      <w:r w:rsidR="00F001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призи клубу </w:t>
      </w: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001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«Шкіряний м’яч» старшої вікової групи 2000 року народження </w:t>
      </w: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F001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ша команда виборола </w:t>
      </w:r>
      <w:r w:rsid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місце</w:t>
      </w:r>
      <w:r w:rsid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F00111" w:rsidRPr="00F001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001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зональних Всеукраїнських змаганнях на призи клубу </w:t>
      </w:r>
      <w:r w:rsidR="00F00111"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001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«Шкіряний м’яч» старшої вікової групи 2000 року народження </w:t>
      </w:r>
      <w:r w:rsidR="00F00111"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F001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ша команда виборола</w:t>
      </w:r>
      <w:r w:rsid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6 місце</w:t>
      </w:r>
      <w:r w:rsidR="00F001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у районних </w:t>
      </w:r>
      <w:r w:rsidR="00F001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Всеукраїнських змаганнях на </w:t>
      </w:r>
      <w:r w:rsidR="00F001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призи клубу </w:t>
      </w:r>
      <w:r w:rsidR="00F00111"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001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«Шкіряний м’яч» 200</w:t>
      </w:r>
      <w:r w:rsid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F001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народження </w:t>
      </w:r>
      <w:r w:rsidR="00F00111"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F001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ша команда виборола</w:t>
      </w:r>
      <w:r w:rsid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ІІ місце</w:t>
      </w:r>
      <w:r w:rsidRPr="007E6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01EC1" w:rsidRPr="007E674A" w:rsidRDefault="00401EC1" w:rsidP="007E67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районній спартакіаді з футболу команда школи зайняла І місце.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Великого значення у школі надається питанню адаптації 5-класників та першокласників.  Перехід учнів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 початкової школи до середньої та адаптація  шести річок до навчання у школі – це завжди складно для дітей питання адаптації вивчалося заступником директора з навчально-виховної роботи </w:t>
      </w:r>
      <w:r w:rsid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Гиза Л.В.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 w:rsid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практичним психологом Лазарі Ж.М.,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розглядалося на засіданні педагогічної ради, яка проходила у формі діалогу по адаптації п’ятикласникі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адаптації першого класу. Плануємо і на наступний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ік проводити психолого-педагогічний консиліум а питання адаптації перших класів розглядалося на рівні міста.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Виховна та позакласна робота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Метою виховної роботи навчального закладу було: </w:t>
      </w:r>
      <w:r w:rsid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Особистісно-орієнтоване виховання як важлива умова формування громадської позиції, удосконалення учнівського самоврядування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Класні керівники  працювали над згуртуванням учнівських колективів, виконанням виховних планів роботи, що планувалися згідно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ічного плану роботи школи. Педагоги школи глибоко усвідомлюють, що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іальна адаптація учнів, розуміння ними своїх прав та свідомого виконання обов’язків у значній мірі залежить від правильно визначених та обраних шляхів реалізації виховного процесу. Тому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іоритетними питаннями у виховній роботі школи залишається забезпечення всебічного розвитку особистості, сприяння її самовихованню й самореалізації, спрямування їх у своїй діяльності керуватися загальнолюдськими цінностями, глибоко розуміти традиції свого народу. У зв'язку з цим виховна діяльність школи була спрямована згідно напрямкі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Превентивне виховання.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• Морально-етичне виховання.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• Художньо-естетичне виховання.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• Громадянсько-патріотичне виховання.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• Трудове виховання.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Фізичне виховання і пропаганда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способу життя.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• Екологічне виховання.</w:t>
      </w:r>
    </w:p>
    <w:p w:rsidR="00552EE6" w:rsidRPr="00552EE6" w:rsidRDefault="00552EE6" w:rsidP="00401E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Активізувалася робота по чергуванню класів – це 8-11 класи. Але ця робота поставлена не на належному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івні, тому що і звіти про чергування і висвітлення результатів чергування не були систематичними і якісними. Це питання має стати одним з основних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роботі учнівського самоврядування. 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Протягом 2013 – 2014 навчального року були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 наступні загальношкільні виховні заходи:</w:t>
      </w:r>
    </w:p>
    <w:p w:rsidR="00401EC1" w:rsidRPr="00401EC1" w:rsidRDefault="00401EC1" w:rsidP="00401E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Всеукраїнській заочний конкурс «До чистих джерел»</w:t>
      </w:r>
    </w:p>
    <w:p w:rsidR="00401EC1" w:rsidRPr="00401EC1" w:rsidRDefault="00401EC1" w:rsidP="00401E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Оласне свято «Лимба ноастрє»</w:t>
      </w: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01EC1" w:rsidRPr="00401EC1" w:rsidRDefault="00401EC1" w:rsidP="00401E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Змагання з воєнізованого кросу</w:t>
      </w:r>
    </w:p>
    <w:p w:rsidR="00401EC1" w:rsidRPr="00401EC1" w:rsidRDefault="00401EC1" w:rsidP="00401E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</w:rPr>
        <w:t>• День Перемоги.</w:t>
      </w:r>
    </w:p>
    <w:p w:rsidR="00401EC1" w:rsidRPr="00401EC1" w:rsidRDefault="00401EC1" w:rsidP="00401E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</w:rPr>
        <w:t>• Заходи пам’яті жертв Голодомору.</w:t>
      </w:r>
    </w:p>
    <w:p w:rsidR="00401EC1" w:rsidRPr="00401EC1" w:rsidRDefault="00401EC1" w:rsidP="00401E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</w:rPr>
        <w:t>• Численні конкурси малюнків</w:t>
      </w: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01EC1" w:rsidRPr="00401EC1" w:rsidRDefault="00401EC1" w:rsidP="00401E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Районний огляд художньої самодіяльності </w:t>
      </w:r>
    </w:p>
    <w:p w:rsidR="00401EC1" w:rsidRPr="00401EC1" w:rsidRDefault="00401EC1" w:rsidP="00401E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Районний конкурс «Галерея мистецтв»</w:t>
      </w:r>
    </w:p>
    <w:p w:rsidR="00401EC1" w:rsidRPr="00401EC1" w:rsidRDefault="00401EC1" w:rsidP="00401E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Районний конкурс «Буковинська зіронька» </w:t>
      </w:r>
    </w:p>
    <w:p w:rsidR="00401EC1" w:rsidRPr="00401EC1" w:rsidRDefault="00401EC1" w:rsidP="00401E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Участь у Обласному конкурсі «Космічні фантазії. Мірний космос» </w:t>
      </w:r>
    </w:p>
    <w:p w:rsidR="00401EC1" w:rsidRPr="00401EC1" w:rsidRDefault="00401EC1" w:rsidP="00401E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Участь у районному конкурсі «Калейдоскоп професій» </w:t>
      </w:r>
    </w:p>
    <w:p w:rsidR="00401EC1" w:rsidRPr="00401EC1" w:rsidRDefault="00401EC1" w:rsidP="00401E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Участь у районних іграх «Козацький гарт», «Зірниця» </w:t>
      </w:r>
    </w:p>
    <w:p w:rsidR="00401EC1" w:rsidRPr="00401EC1" w:rsidRDefault="00401EC1" w:rsidP="00401E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Обласна конференція Всеукраїнської експедиції учнівської та студентської молоді «Моя Батьківщина - Україна»</w:t>
      </w:r>
    </w:p>
    <w:p w:rsidR="00401EC1" w:rsidRPr="00401EC1" w:rsidRDefault="00401EC1" w:rsidP="00401E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Участь  у районних заходах  до Дня Святого Миколая</w:t>
      </w:r>
    </w:p>
    <w:p w:rsidR="00401EC1" w:rsidRPr="00401EC1" w:rsidRDefault="00401EC1" w:rsidP="00401E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Участь у районному святі «Зимові звичаї»</w:t>
      </w:r>
    </w:p>
    <w:p w:rsidR="00401EC1" w:rsidRPr="00401EC1" w:rsidRDefault="00401EC1" w:rsidP="00401E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Святкування дня народження поета М.Емінеску</w:t>
      </w:r>
    </w:p>
    <w:p w:rsidR="00401EC1" w:rsidRPr="00401EC1" w:rsidRDefault="00401EC1" w:rsidP="00401E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Участь у районному фестивалі-конкурсі дитячої та юнацької творчості «Чисті роси» </w:t>
      </w:r>
    </w:p>
    <w:p w:rsidR="00401EC1" w:rsidRPr="00401EC1" w:rsidRDefault="00401EC1" w:rsidP="00401E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Змагання з військового триборства</w:t>
      </w:r>
    </w:p>
    <w:p w:rsidR="00401EC1" w:rsidRDefault="00401EC1" w:rsidP="00401E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sz w:val="28"/>
          <w:szCs w:val="28"/>
        </w:rPr>
        <w:lastRenderedPageBreak/>
        <w:t>У школі діє система самоврядування</w:t>
      </w:r>
      <w:proofErr w:type="gramStart"/>
      <w:r w:rsidRPr="00401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EC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  <w:r w:rsidRPr="00401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раді учнівського  самоврядування  працюють 5 комісій: «Комісія з питань загальної, позашкільної освіти та роботи з молодшими школярами», «Комісія з питань здорового способу життя та оздоровлення», «Комісія з питань дозвілля та організації масових заходів», «Комісія з питань культури та виховання», «Комісія з питань дисципліни та порядку». </w:t>
      </w:r>
      <w:r w:rsidRPr="00401EC1">
        <w:rPr>
          <w:rFonts w:ascii="Times New Roman" w:eastAsia="Times New Roman" w:hAnsi="Times New Roman" w:cs="Times New Roman"/>
          <w:sz w:val="28"/>
          <w:szCs w:val="28"/>
        </w:rPr>
        <w:t xml:space="preserve">Керівництво </w:t>
      </w:r>
      <w:r w:rsidRPr="00401EC1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Pr="00401EC1">
        <w:rPr>
          <w:rFonts w:ascii="Times New Roman" w:eastAsia="Times New Roman" w:hAnsi="Times New Roman" w:cs="Times New Roman"/>
          <w:sz w:val="28"/>
          <w:szCs w:val="28"/>
        </w:rPr>
        <w:t xml:space="preserve"> здійснює </w:t>
      </w:r>
      <w:r w:rsidRPr="00401EC1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учнівського самоврядування</w:t>
      </w:r>
      <w:r w:rsidRPr="00401EC1">
        <w:rPr>
          <w:rFonts w:ascii="Times New Roman" w:eastAsia="Times New Roman" w:hAnsi="Times New Roman" w:cs="Times New Roman"/>
          <w:sz w:val="28"/>
          <w:szCs w:val="28"/>
        </w:rPr>
        <w:t xml:space="preserve">, який обирається </w:t>
      </w:r>
      <w:r w:rsidRPr="00401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раз на 1 </w:t>
      </w:r>
      <w:proofErr w:type="gramStart"/>
      <w:r w:rsidRPr="00401EC1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401EC1">
        <w:rPr>
          <w:rFonts w:ascii="Times New Roman" w:eastAsia="Times New Roman" w:hAnsi="Times New Roman" w:cs="Times New Roman"/>
          <w:sz w:val="28"/>
          <w:szCs w:val="28"/>
          <w:lang w:val="uk-UA"/>
        </w:rPr>
        <w:t>ік  на звітно – виборчій конференції</w:t>
      </w:r>
      <w:r w:rsidRPr="00401EC1">
        <w:rPr>
          <w:rFonts w:ascii="Times New Roman" w:eastAsia="Times New Roman" w:hAnsi="Times New Roman" w:cs="Times New Roman"/>
          <w:sz w:val="28"/>
          <w:szCs w:val="28"/>
        </w:rPr>
        <w:t xml:space="preserve">. До складу </w:t>
      </w:r>
      <w:r w:rsidRPr="00401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401EC1">
        <w:rPr>
          <w:rFonts w:ascii="Times New Roman" w:eastAsia="Times New Roman" w:hAnsi="Times New Roman" w:cs="Times New Roman"/>
          <w:sz w:val="28"/>
          <w:szCs w:val="28"/>
        </w:rPr>
        <w:t xml:space="preserve"> входять по </w:t>
      </w:r>
      <w:r w:rsidRPr="00401EC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401EC1">
        <w:rPr>
          <w:rFonts w:ascii="Times New Roman" w:eastAsia="Times New Roman" w:hAnsi="Times New Roman" w:cs="Times New Roman"/>
          <w:sz w:val="28"/>
          <w:szCs w:val="28"/>
        </w:rPr>
        <w:t xml:space="preserve"> представник</w:t>
      </w:r>
      <w:r w:rsidRPr="00401EC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01EC1">
        <w:rPr>
          <w:rFonts w:ascii="Times New Roman" w:eastAsia="Times New Roman" w:hAnsi="Times New Roman" w:cs="Times New Roman"/>
          <w:sz w:val="28"/>
          <w:szCs w:val="28"/>
        </w:rPr>
        <w:t xml:space="preserve"> від кожного класу. </w:t>
      </w:r>
    </w:p>
    <w:p w:rsidR="00401EC1" w:rsidRDefault="00552EE6" w:rsidP="00401E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Силами активістів самоврядування, під керівництвом педагога-організаторав та при допомозі вчителів, класних керівників було організовано щоденну перевірку стану чергування по класах, рейди «Шкільна форма», «Живи, книго!», проведено конкурси стіннівок на профорієнтаційну тематику, шкільні вечори відпочинку</w:t>
      </w:r>
      <w:r w:rsid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401EC1" w:rsidRPr="00401EC1" w:rsidRDefault="00401EC1" w:rsidP="00401EC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</w:rPr>
        <w:t>Свято Першого та Останнього дзвоника</w:t>
      </w:r>
    </w:p>
    <w:p w:rsidR="00401EC1" w:rsidRPr="00401EC1" w:rsidRDefault="00401EC1" w:rsidP="00401EC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День Вчителя</w:t>
      </w:r>
    </w:p>
    <w:p w:rsidR="00401EC1" w:rsidRPr="00401EC1" w:rsidRDefault="00401EC1" w:rsidP="00401EC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Осіння ярмарка</w:t>
      </w:r>
    </w:p>
    <w:p w:rsidR="00401EC1" w:rsidRPr="00401EC1" w:rsidRDefault="00401EC1" w:rsidP="00401EC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 Золота осінь</w:t>
      </w:r>
    </w:p>
    <w:p w:rsidR="00401EC1" w:rsidRPr="00401EC1" w:rsidRDefault="00401EC1" w:rsidP="00401EC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Посвята у </w:t>
      </w: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</w:t>
      </w: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</w:rPr>
        <w:t>окласники</w:t>
      </w:r>
    </w:p>
    <w:p w:rsidR="00401EC1" w:rsidRPr="00401EC1" w:rsidRDefault="00401EC1" w:rsidP="00401E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День Збройних сил України</w:t>
      </w:r>
    </w:p>
    <w:p w:rsidR="00401EC1" w:rsidRPr="00401EC1" w:rsidRDefault="00401EC1" w:rsidP="00401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Новорічний карнавал</w:t>
      </w:r>
    </w:p>
    <w:p w:rsidR="00401EC1" w:rsidRPr="00401EC1" w:rsidRDefault="00401EC1" w:rsidP="00401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Вечір зустрічі випускників</w:t>
      </w: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01EC1" w:rsidRPr="00401EC1" w:rsidRDefault="00401EC1" w:rsidP="00401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 Прощавай початкова школо</w:t>
      </w:r>
    </w:p>
    <w:p w:rsidR="00401EC1" w:rsidRPr="00401EC1" w:rsidRDefault="00401EC1" w:rsidP="00401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</w:rPr>
        <w:t>. Випускний бал.</w:t>
      </w:r>
    </w:p>
    <w:p w:rsidR="00401EC1" w:rsidRPr="00401EC1" w:rsidRDefault="00401EC1" w:rsidP="00401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1E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10. День Захисту дйтей</w:t>
      </w:r>
    </w:p>
    <w:p w:rsidR="00401EC1" w:rsidRDefault="00401EC1" w:rsidP="00401E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401EC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01EC1">
        <w:rPr>
          <w:rFonts w:ascii="Times New Roman" w:eastAsia="Times New Roman" w:hAnsi="Times New Roman" w:cs="Times New Roman"/>
          <w:sz w:val="28"/>
          <w:szCs w:val="28"/>
        </w:rPr>
        <w:t>ідсумок роботи шкільного самоврядування систематично висвітлювався на шкільному веб</w:t>
      </w:r>
      <w:r w:rsidRPr="00401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01E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1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01EC1">
        <w:rPr>
          <w:rFonts w:ascii="Times New Roman" w:eastAsia="Times New Roman" w:hAnsi="Times New Roman" w:cs="Times New Roman"/>
          <w:sz w:val="28"/>
          <w:szCs w:val="28"/>
        </w:rPr>
        <w:t>сайті</w:t>
      </w:r>
      <w:r w:rsidRPr="00401EC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52EE6" w:rsidRPr="00746AE7" w:rsidRDefault="00552EE6" w:rsidP="00401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4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Правовиховна робота.</w:t>
      </w:r>
    </w:p>
    <w:p w:rsidR="00746AE7" w:rsidRPr="00746AE7" w:rsidRDefault="00746AE7" w:rsidP="00746A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Протягом навчального року педагогічний колектив зосередив свої зусилля на пошуках таких форм і методів виховного процесу, які б забезпечували об’єднання зусиль педагогів і ініціативи дітей, спільні дії сім’ї, громадськості, спрямованих на попередження правопорушень серед підлітків та учнівської молоді. 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Кожного навчального року правовиховна робота школи є на особливому контролі у </w:t>
      </w:r>
      <w:proofErr w:type="gramStart"/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proofErr w:type="gramEnd"/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іністрації школи та здійснюється за трьома напрямками:</w:t>
      </w:r>
    </w:p>
    <w:p w:rsidR="00746AE7" w:rsidRPr="00746AE7" w:rsidRDefault="00746AE7" w:rsidP="00746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правоосвітницька робота з учнями;</w:t>
      </w:r>
    </w:p>
    <w:p w:rsidR="00746AE7" w:rsidRPr="00746AE7" w:rsidRDefault="00746AE7" w:rsidP="00746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правова освіта батькі</w:t>
      </w:r>
      <w:proofErr w:type="gramStart"/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6AE7" w:rsidRPr="00746AE7" w:rsidRDefault="00746AE7" w:rsidP="00746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ілактика правопорушень.</w:t>
      </w:r>
    </w:p>
    <w:p w:rsidR="00746AE7" w:rsidRPr="00746AE7" w:rsidRDefault="00746AE7" w:rsidP="00746A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школі протягом 201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 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 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навчального року було організовано такі форми </w:t>
      </w:r>
      <w:proofErr w:type="gramStart"/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правового</w:t>
      </w:r>
      <w:proofErr w:type="gramEnd"/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навчання і виховання:</w:t>
      </w:r>
    </w:p>
    <w:p w:rsidR="00746AE7" w:rsidRPr="00746AE7" w:rsidRDefault="00746AE7" w:rsidP="00746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ісячник правових знань (жовтень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листопад)</w:t>
      </w:r>
    </w:p>
    <w:p w:rsidR="00746AE7" w:rsidRPr="00746AE7" w:rsidRDefault="00746AE7" w:rsidP="00746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тематичні загальношкільні лінійки та класні 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виховні справи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правову тематику,</w:t>
      </w:r>
    </w:p>
    <w:p w:rsidR="00746AE7" w:rsidRPr="00746AE7" w:rsidRDefault="00746AE7" w:rsidP="00746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- виставки малюнків.</w:t>
      </w:r>
    </w:p>
    <w:p w:rsidR="00746AE7" w:rsidRPr="00746AE7" w:rsidRDefault="00746AE7" w:rsidP="00746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лекції, бесіди на правову тематику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за участі судді Новоселицького районного суду</w:t>
      </w:r>
      <w:proofErr w:type="gramStart"/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proofErr w:type="gramEnd"/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івчара Георгія Ауреловича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AE7" w:rsidRPr="00746AE7" w:rsidRDefault="00746AE7" w:rsidP="00746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- анкетування.</w:t>
      </w:r>
    </w:p>
    <w:p w:rsidR="00746AE7" w:rsidRPr="00746AE7" w:rsidRDefault="00746AE7" w:rsidP="00746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уроки правознавства.</w:t>
      </w:r>
    </w:p>
    <w:p w:rsidR="00746AE7" w:rsidRPr="00746AE7" w:rsidRDefault="00746AE7" w:rsidP="00746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- олімпіади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з правознавства.</w:t>
      </w:r>
    </w:p>
    <w:p w:rsidR="00746AE7" w:rsidRPr="00746AE7" w:rsidRDefault="00746AE7" w:rsidP="00746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- індивідуальні бесіди з учнями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які стоять на </w:t>
      </w:r>
      <w:proofErr w:type="gramStart"/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</w:t>
      </w:r>
      <w:proofErr w:type="gramEnd"/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іку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AE7" w:rsidRPr="00746AE7" w:rsidRDefault="00746AE7" w:rsidP="00746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відвідування проблемних </w:t>
      </w:r>
      <w:proofErr w:type="gramStart"/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сімей</w:t>
      </w:r>
      <w:proofErr w:type="gramEnd"/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вдома.</w:t>
      </w:r>
    </w:p>
    <w:p w:rsidR="00746AE7" w:rsidRPr="00746AE7" w:rsidRDefault="00746AE7" w:rsidP="00746A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Соціальним педагогом школи Бота Д.Г. мають проводитися корекційно-розвивальні заняття з учнями групи ризику та учнями, що потрапили у складні життєві умови, але вони є нерегулярними  і  малоефективними. 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контролю за дітьми з групи ризику та з неблагополучних </w:t>
      </w:r>
      <w:proofErr w:type="gramStart"/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сімей</w:t>
      </w:r>
      <w:proofErr w:type="gramEnd"/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складено відповідні списки (покласно та загальношкільні). Працює шкільний 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клуб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ілактики, на засіданнях якого розглядаються питання навчання та поведінки «проблемних учнів». Та все ж за звітній період траплялись випадки протиправної поведінки учнів, зокрема тютюнопаління </w:t>
      </w:r>
      <w:proofErr w:type="gramStart"/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>ід час перерв, агресивна поведінка, пропуски занять без поважних причин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крадіжка мобільних телефонів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Контрольно-аналітична робота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Контрольно-аналітична робота є невід’ємною складовою роботи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іністрації закладу і проводиться з метою надання методичної допомоги педагогічним працівникам.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Згідно плану роботи на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ік контролю підлягала робота:</w:t>
      </w:r>
    </w:p>
    <w:p w:rsidR="00552EE6" w:rsidRPr="00552EE6" w:rsidRDefault="00552EE6" w:rsidP="00E11A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вчителів, що атестуються;</w:t>
      </w:r>
    </w:p>
    <w:p w:rsidR="00552EE6" w:rsidRPr="00552EE6" w:rsidRDefault="00552EE6" w:rsidP="00E11A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 виховної роботи;</w:t>
      </w:r>
    </w:p>
    <w:p w:rsidR="00552EE6" w:rsidRPr="00552EE6" w:rsidRDefault="00552EE6" w:rsidP="00E11A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 викладання та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 навчальних досягнень з математики,</w:t>
      </w:r>
      <w:r w:rsid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української мови, історія України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2EE6" w:rsidRPr="00552EE6" w:rsidRDefault="00552EE6" w:rsidP="00E11A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 викладання </w:t>
      </w:r>
      <w:r w:rsid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фізичної культури, російської мови, Захист</w:t>
      </w:r>
      <w:proofErr w:type="gramStart"/>
      <w:r w:rsid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proofErr w:type="gramEnd"/>
      <w:r w:rsid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ітчизни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2EE6" w:rsidRPr="00552EE6" w:rsidRDefault="00552EE6" w:rsidP="00E11A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організація індиві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дуального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навчання (екстерн);</w:t>
      </w:r>
    </w:p>
    <w:p w:rsidR="00552EE6" w:rsidRPr="00552EE6" w:rsidRDefault="00552EE6" w:rsidP="00E11A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 ведення учнівських зошиті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2EE6" w:rsidRPr="00552EE6" w:rsidRDefault="00552EE6" w:rsidP="00E11A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 ведення щоденників</w:t>
      </w:r>
      <w:r w:rsid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учні</w:t>
      </w:r>
      <w:proofErr w:type="gramStart"/>
      <w:r w:rsid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2EE6" w:rsidRPr="00552EE6" w:rsidRDefault="00552EE6" w:rsidP="00E11A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 ведення класних журналів, особових справ учнів,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іку запису інструкцій з техніки безпеки;</w:t>
      </w:r>
    </w:p>
    <w:p w:rsidR="00552EE6" w:rsidRPr="00552EE6" w:rsidRDefault="00552EE6" w:rsidP="00E11A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 навчальних програм та плані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2EE6" w:rsidRPr="00552EE6" w:rsidRDefault="00552EE6" w:rsidP="00E11A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ірка навичок читання в початкових класах;</w:t>
      </w:r>
    </w:p>
    <w:p w:rsidR="00552EE6" w:rsidRPr="00552EE6" w:rsidRDefault="00552EE6" w:rsidP="00E11A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 та проведення курсів за вибором, факультативі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2EE6" w:rsidRPr="00552EE6" w:rsidRDefault="00552EE6" w:rsidP="00E11A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 повторення навчального матеріалу з предметів інваріантної складової;</w:t>
      </w:r>
    </w:p>
    <w:p w:rsidR="00552EE6" w:rsidRPr="00552EE6" w:rsidRDefault="00552EE6" w:rsidP="00E11A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директорські контрольні роботи;</w:t>
      </w:r>
    </w:p>
    <w:p w:rsidR="00552EE6" w:rsidRPr="00552EE6" w:rsidRDefault="00552EE6" w:rsidP="00E11A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ідготовка до ДПА.</w:t>
      </w:r>
    </w:p>
    <w:p w:rsidR="00552EE6" w:rsidRPr="00746AE7" w:rsidRDefault="00552EE6" w:rsidP="00746A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Результати перевірки були висвітлені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46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довідках і узагальнені наказами по школі, рішеннями нарад при директору, педагогічних рад, донесені до відома вчителів, розроблені шляхи усунення недоліків перевірки.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Робота допоміжних служб</w:t>
      </w:r>
    </w:p>
    <w:p w:rsidR="00552EE6" w:rsidRPr="00552EE6" w:rsidRDefault="00552EE6" w:rsidP="00746A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Допомогу педагогічному колективу надавала бібліотека закладу по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ідготовці заходів як з учнями так і з педагогами:</w:t>
      </w:r>
    </w:p>
    <w:p w:rsidR="00552EE6" w:rsidRPr="00552EE6" w:rsidRDefault="00552EE6" w:rsidP="00E11A5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виставки книг,</w:t>
      </w:r>
    </w:p>
    <w:p w:rsidR="00552EE6" w:rsidRPr="00552EE6" w:rsidRDefault="00552EE6" w:rsidP="00E11A5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бесіди по збереженню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ідручників,</w:t>
      </w:r>
    </w:p>
    <w:p w:rsidR="00552EE6" w:rsidRPr="00552EE6" w:rsidRDefault="00552EE6" w:rsidP="00E11A5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ібліотечні уроки,</w:t>
      </w:r>
    </w:p>
    <w:p w:rsidR="00552EE6" w:rsidRPr="00552EE6" w:rsidRDefault="00552EE6" w:rsidP="00E11A5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поповнення бібліотеки подарунковими книгами,</w:t>
      </w:r>
    </w:p>
    <w:p w:rsidR="00552EE6" w:rsidRPr="00552EE6" w:rsidRDefault="00552EE6" w:rsidP="00E11A5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рейді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«Живи, книго!».</w:t>
      </w:r>
    </w:p>
    <w:p w:rsidR="00552EE6" w:rsidRPr="00552EE6" w:rsidRDefault="00552EE6" w:rsidP="00746AE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Загальний фонд бібліотеки на кінець навчального року становить – </w:t>
      </w:r>
      <w:r w:rsid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23390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книг, із них: художня література – </w:t>
      </w:r>
      <w:r w:rsid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11272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книг;</w:t>
      </w:r>
      <w:r w:rsid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ідручники – </w:t>
      </w:r>
      <w:r w:rsid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12118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книга.</w:t>
      </w:r>
    </w:p>
    <w:p w:rsidR="009E78D8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В навчальному закладі працює медсестра</w:t>
      </w:r>
      <w:r w:rsid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>, що обслуговує не тільки учнів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а й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вчителів, працівників, контролює своєчасне проходження медоглядів, якість харчування учнів.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11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Соц</w:t>
      </w:r>
      <w:proofErr w:type="gramEnd"/>
      <w:r w:rsidRPr="00E11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іальний захист</w:t>
      </w:r>
    </w:p>
    <w:p w:rsidR="00552EE6" w:rsidRPr="00552EE6" w:rsidRDefault="00552EE6" w:rsidP="009E7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іальна підтримка дітей пільгових категорій, що навчаються у школі, проводиться згідно з діючим законодавством.  2 рази на рік складаються та поно</w:t>
      </w:r>
      <w:r w:rsid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>влюються списки учнів соціально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-незахищених категорій. Кількість дітей у них становить:</w:t>
      </w:r>
    </w:p>
    <w:p w:rsidR="009E78D8" w:rsidRPr="009E78D8" w:rsidRDefault="009E78D8" w:rsidP="009E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сиріт і позбавлених батьківського </w:t>
      </w:r>
      <w:proofErr w:type="gramStart"/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іклування – 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78D8" w:rsidRPr="009E78D8" w:rsidRDefault="009E78D8" w:rsidP="009E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>• дітей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інвалідів – 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4+2(які не </w:t>
      </w:r>
      <w:proofErr w:type="gramStart"/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proofErr w:type="gramEnd"/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ідлягають навчанню)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78D8" w:rsidRPr="009E78D8" w:rsidRDefault="009E78D8" w:rsidP="009E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чорнобильців – 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78D8" w:rsidRPr="009E78D8" w:rsidRDefault="009E78D8" w:rsidP="009E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>• малозабезпечених –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78D8" w:rsidRPr="009E78D8" w:rsidRDefault="009E78D8" w:rsidP="009E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з неповних </w:t>
      </w:r>
      <w:proofErr w:type="gramStart"/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>сімей</w:t>
      </w:r>
      <w:proofErr w:type="gramEnd"/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33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78D8" w:rsidRPr="009E78D8" w:rsidRDefault="009E78D8" w:rsidP="009E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багатодітних – 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44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78D8" w:rsidRPr="009E78D8" w:rsidRDefault="009E78D8" w:rsidP="009E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напівсиріт – 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78D8" w:rsidRPr="009E78D8" w:rsidRDefault="009E78D8" w:rsidP="009E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з неблагополучних </w:t>
      </w:r>
      <w:proofErr w:type="gramStart"/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>сімей</w:t>
      </w:r>
      <w:proofErr w:type="gramEnd"/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78D8" w:rsidRPr="009E78D8" w:rsidRDefault="009E78D8" w:rsidP="009E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стоять на внутрішкільному </w:t>
      </w:r>
      <w:proofErr w:type="gramStart"/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proofErr w:type="gramEnd"/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іку – 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</w:p>
    <w:p w:rsidR="009E78D8" w:rsidRPr="009E78D8" w:rsidRDefault="009E78D8" w:rsidP="009E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стоять на </w:t>
      </w:r>
      <w:proofErr w:type="gramStart"/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proofErr w:type="gramEnd"/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іку у кримінальній міліції у справах неповнолітніх - 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</w:p>
    <w:p w:rsidR="009E78D8" w:rsidRPr="009E78D8" w:rsidRDefault="009E78D8" w:rsidP="009E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що виховуються матерями-одиначками – 14</w:t>
      </w:r>
    </w:p>
    <w:p w:rsidR="009E78D8" w:rsidRPr="009E78D8" w:rsidRDefault="009E78D8" w:rsidP="009E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у яких один з батьків знаходиться за кордоном – 57</w:t>
      </w:r>
    </w:p>
    <w:p w:rsidR="00552EE6" w:rsidRPr="009E78D8" w:rsidRDefault="009E78D8" w:rsidP="009E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діти, у яких обоє батькі знаходиться за кордоном 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552EE6"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2EE6" w:rsidRPr="00552EE6" w:rsidRDefault="00552EE6" w:rsidP="009E78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діти постійно перебувають у центрі уваги адміністрації школи. Для них була організована участь  у новорічних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заходах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подарунками, відвідування  циркових вистав.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опікунами  дітей, позбавлених батьківського піклування, підтримується постійний зв'язок класними керівниками, соціальним педагогом, адміністрацією школи.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1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Профорієнтаційна робота</w:t>
      </w:r>
    </w:p>
    <w:p w:rsidR="00552EE6" w:rsidRPr="00552EE6" w:rsidRDefault="00552EE6" w:rsidP="009E78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Правильний вибі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професії – це моральне задоволення, висока самооцінка. Водночас це й висока продуктивність праці, висока якість продукції. Вибі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професії – точка, в якій сходяться інтереси особистості та суспільства, де можливе й необхідне поєднання особистих і загальних інтересів.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Завдання профорієнтаційної роботи цілком збігається із завданнями загальноосвітньої школи, визначеними  Законом про освіту. Це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ідготовка учня до обґрунтованого вибору професії, що задовольняє як особисті інтереси, так і суспільні потреби. Вона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містить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такі види профорієнтаційної діяльності: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професійна інформація (учні отримали роздатковий матеріал про професії, які користуються найбільшим попитом на ринку праці; проведено просвітницькі заходи, які дали змогу розширити знання учнів про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іт професій; працює інформаційний портал);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професійне виховання (учні старшокласники навчились складати резюме; ознайомилися з законодавством України про працю неповнолітніх;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іальний педагог ознайомив дітей з основними питаннями, що можуть бути поставлені при співбесіді та телефонній розмові метою яких є працевлаштування).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Профорієнтаційна робота має бути спрямована на формування психологічної готовності учня до трудової діяльності. Важливо заздалегідь дізнатися, чи відповідають  професійні інтереси випускників їх здібностям та особливостям характеру.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 Серед учнів 10-х - 11-х класів  проводяться діагностування, які є важливим та дуже корисним етапом профорієнтаційної роботи. Діагностика виявляє не тільки професійний тип особливості, але її характерологічні властивості, допомагає учневі усвідомити свої потенційні можливості та перспективи професійної діяльності.</w:t>
      </w:r>
    </w:p>
    <w:p w:rsidR="00552EE6" w:rsidRPr="00552EE6" w:rsidRDefault="00552EE6" w:rsidP="009E78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Питаннями професійного вибору займаються класні керівники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 час проведення годин спілкування, виховних заходів, індивідуальної роботи. В школу протягом року приїздили представники навчальних закладів І-ІІІ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івнів акредитації з профорієнтацією.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1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Співпраця з батьками</w:t>
      </w:r>
    </w:p>
    <w:p w:rsidR="00552EE6" w:rsidRPr="00552EE6" w:rsidRDefault="00552EE6" w:rsidP="009E78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Виховання учня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і сім’ї – щоденний нерозривний процес і оскільки це спільна справа сім’ї і школи, то звичайно велика увага приділяється роботі з батьками.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школяра. Батьки є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іальним замовником школи, а тому беруть активну участь у навчально-виховному процесі. Вони є учасниками позакласних заходів, пов’язаних з професіями, світом захоплень, родинними святами. Класні керівники тісно співпрацюють з сім’ями своїх вихованці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відвідують дитину вдома, спілкуються з родиною. Свої спостереження заносять до щоденника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ічних спостережень.</w:t>
      </w:r>
    </w:p>
    <w:p w:rsidR="00552EE6" w:rsidRPr="00552EE6" w:rsidRDefault="00552EE6" w:rsidP="009E78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У 2013/2014 році  проведено 5 засідань шкільного батьківського комітету; 3 загальношкільних батьківських зборі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яких з лекціями виступили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, заступник директора</w:t>
      </w:r>
      <w:r w:rsid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авчально</w:t>
      </w:r>
      <w:r w:rsid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виховної роботи</w:t>
      </w:r>
      <w:r w:rsid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практичний психолог</w:t>
      </w: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Класні батьківські збори проходять щомісяця. На всіх зборах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іднімаються ті питання, які в даний час є найбільш актуальними.</w:t>
      </w:r>
    </w:p>
    <w:p w:rsidR="00552EE6" w:rsidRPr="00552EE6" w:rsidRDefault="00552EE6" w:rsidP="009E78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подякувати батькам за надання благодійної допомоги закладу. За всі надходження та їх використання звітуємо на загальношкільних та класних батьківських зборах (щомісяця).</w:t>
      </w:r>
    </w:p>
    <w:p w:rsidR="00552EE6" w:rsidRPr="00552EE6" w:rsidRDefault="00552EE6" w:rsidP="00E1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Збереження і зміцнення здоров’я учні</w:t>
      </w:r>
      <w:proofErr w:type="gramStart"/>
      <w:r w:rsidRPr="00E11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proofErr w:type="gramEnd"/>
      <w:r w:rsidRPr="00E11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та працівників</w:t>
      </w:r>
    </w:p>
    <w:p w:rsidR="00552EE6" w:rsidRPr="009E78D8" w:rsidRDefault="00552EE6" w:rsidP="009E78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Медичне обслуговування учні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працівників школи організовано відповідно до нормативно-правової бази. Для якісного медичного забезпечення учнів та вчителів у закладі обладнаний медичний пункт, де працює шкільна медична сестра, яка організовує систематичне та планове медичне обслуговування учнів, забезпечує </w:t>
      </w:r>
      <w:proofErr w:type="gramStart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552EE6">
        <w:rPr>
          <w:rFonts w:ascii="Times New Roman" w:eastAsia="Times New Roman" w:hAnsi="Times New Roman" w:cs="Times New Roman"/>
          <w:color w:val="000000"/>
          <w:sz w:val="28"/>
          <w:szCs w:val="28"/>
        </w:rPr>
        <w:t>ілактику дитячих захворювань. </w:t>
      </w:r>
      <w:r w:rsidR="009E78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D2664" w:rsidRPr="00BB5147" w:rsidRDefault="001D2664" w:rsidP="001D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664" w:rsidRPr="00BB5147" w:rsidRDefault="001D2664" w:rsidP="001D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664" w:rsidRPr="001D2664" w:rsidRDefault="001D2664" w:rsidP="001D26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1D26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Фінансово-господарська діяльність</w:t>
      </w:r>
    </w:p>
    <w:p w:rsidR="001D2664" w:rsidRPr="001D2664" w:rsidRDefault="001D2664" w:rsidP="001D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D2664" w:rsidRPr="001D2664" w:rsidRDefault="001D2664" w:rsidP="001D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Будівля школи прийнята в експлуатацію 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49</w:t>
      </w:r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 рок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gramStart"/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 назад. Але незважаючи на великий вік та зношеність, </w:t>
      </w:r>
      <w:proofErr w:type="gramStart"/>
      <w:r w:rsidRPr="001D2664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gramEnd"/>
      <w:r w:rsidRPr="001D2664">
        <w:rPr>
          <w:rFonts w:ascii="Times New Roman" w:eastAsia="Times New Roman" w:hAnsi="Times New Roman" w:cs="Times New Roman"/>
          <w:sz w:val="28"/>
          <w:szCs w:val="28"/>
        </w:rPr>
        <w:t>іністрація школи разом з колективом, батьками постійно працює над удосконаленням матеріально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2664">
        <w:rPr>
          <w:rFonts w:ascii="Times New Roman" w:eastAsia="Times New Roman" w:hAnsi="Times New Roman" w:cs="Times New Roman"/>
          <w:sz w:val="28"/>
          <w:szCs w:val="28"/>
        </w:rPr>
        <w:t>–технічної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бази, підтриманню її у робочому стані. </w:t>
      </w:r>
    </w:p>
    <w:p w:rsidR="001D2664" w:rsidRPr="001D2664" w:rsidRDefault="001D2664" w:rsidP="001D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2664" w:rsidRPr="001D2664" w:rsidRDefault="001D2664" w:rsidP="001D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Фінансування потреб школи проводиться 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управлінням</w:t>
      </w:r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 освіти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молод</w:t>
      </w:r>
      <w:proofErr w:type="gramEnd"/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та спорту  Новоселицької </w:t>
      </w:r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РДА. </w:t>
      </w:r>
    </w:p>
    <w:p w:rsidR="001D2664" w:rsidRPr="001D2664" w:rsidRDefault="001D2664" w:rsidP="001D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Велику допомогу у зміцнені навчально – матеріальної бази школи надають батьки. </w:t>
      </w:r>
    </w:p>
    <w:p w:rsidR="001D2664" w:rsidRPr="001D2664" w:rsidRDefault="001D2664" w:rsidP="001D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2664" w:rsidRPr="001D2664" w:rsidRDefault="001D2664" w:rsidP="001D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У цьому навчальному році проведено:</w:t>
      </w:r>
    </w:p>
    <w:p w:rsidR="001D2664" w:rsidRPr="001D2664" w:rsidRDefault="001D2664" w:rsidP="001D266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косметичний ремонт шкільного спортзалу (спонсори); </w:t>
      </w:r>
    </w:p>
    <w:p w:rsidR="001D2664" w:rsidRPr="001D2664" w:rsidRDefault="001D2664" w:rsidP="001D266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косметичний ремонт 30 класних кімнат та вчительської (батьки);</w:t>
      </w:r>
    </w:p>
    <w:p w:rsidR="001D2664" w:rsidRPr="001D2664" w:rsidRDefault="001D2664" w:rsidP="001D266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придбані меблеві стінки у трьох класних кімнатах (батьки та спонсори); </w:t>
      </w:r>
    </w:p>
    <w:p w:rsidR="001D2664" w:rsidRPr="001D2664" w:rsidRDefault="001D2664" w:rsidP="001D266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придбані шкільні меблі у 1-Б класі (батьки); </w:t>
      </w:r>
    </w:p>
    <w:p w:rsidR="001D2664" w:rsidRPr="001D2664" w:rsidRDefault="001D2664" w:rsidP="001D266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придбаний сучасний плазмовий телевізор 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en-US"/>
        </w:rPr>
        <w:t>Samsung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en-US"/>
        </w:rPr>
        <w:t>LSD</w:t>
      </w:r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(батьки та спонсори);</w:t>
      </w:r>
    </w:p>
    <w:p w:rsidR="001D2664" w:rsidRPr="001D2664" w:rsidRDefault="001D2664" w:rsidP="001D266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замінені прогнивши деревянні вікна в актовому залі на металопластикові (спец рахунок та асигнування сільської ради);   </w:t>
      </w:r>
    </w:p>
    <w:p w:rsidR="001D2664" w:rsidRPr="001D2664" w:rsidRDefault="001D2664" w:rsidP="001D266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придбані жалюзі на вікнах у чотирьох класних кімнатах (батьки);</w:t>
      </w:r>
    </w:p>
    <w:p w:rsidR="001D2664" w:rsidRPr="001D2664" w:rsidRDefault="001D2664" w:rsidP="001D266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придбані коврові доріжки та іграшки, спортивний інвентар для учнів перших класів (батьки); </w:t>
      </w:r>
    </w:p>
    <w:p w:rsidR="001D2664" w:rsidRPr="001D2664" w:rsidRDefault="001D2664" w:rsidP="001D266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замінена зношеного твердого покриття учнівськіх столів на нове у двох класних кімнатах (батьки);</w:t>
      </w:r>
    </w:p>
    <w:p w:rsidR="001D2664" w:rsidRPr="001D2664" w:rsidRDefault="001D2664" w:rsidP="001D266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замінені двері у кабінеті біології та початкової школи хутора Арборяни (батьки); </w:t>
      </w:r>
    </w:p>
    <w:p w:rsidR="001D2664" w:rsidRPr="001D2664" w:rsidRDefault="001D2664" w:rsidP="001D266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придбані сучасні деревянні стелажі для ігрової у 1-Б класі (батьки);</w:t>
      </w:r>
    </w:p>
    <w:p w:rsidR="001D2664" w:rsidRPr="001D2664" w:rsidRDefault="001D2664" w:rsidP="001D266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замінено дерев</w:t>
      </w:r>
      <w:r w:rsidRPr="001D2664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яна підлога на харчоблоці та зроблено поточний ремонт (спонсори);</w:t>
      </w:r>
    </w:p>
    <w:p w:rsidR="001D2664" w:rsidRPr="001D2664" w:rsidRDefault="001D2664" w:rsidP="001D266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зроблений косметичний ремонт будівлі початкової школи хутора Арборяни (спецрахунок);</w:t>
      </w:r>
    </w:p>
    <w:p w:rsidR="001D2664" w:rsidRPr="001D2664" w:rsidRDefault="001D2664" w:rsidP="001D266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завершений капитальний ремонт актового залу школи: стіни оббиті ламінатом, підлога покрита 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en-US"/>
        </w:rPr>
        <w:t>USB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(спонсори, батьки, спецрахунок);</w:t>
      </w:r>
    </w:p>
    <w:p w:rsidR="001D2664" w:rsidRPr="001D2664" w:rsidRDefault="001D2664" w:rsidP="001D266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коридор від актового до спортивного залу встановлений плиткою (спецрахунок)</w:t>
      </w:r>
    </w:p>
    <w:p w:rsidR="001D2664" w:rsidRPr="001D2664" w:rsidRDefault="001D2664" w:rsidP="001D266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поточний ремонт коридорів (спецрахунок).</w:t>
      </w:r>
    </w:p>
    <w:p w:rsidR="001D2664" w:rsidRPr="001D2664" w:rsidRDefault="001D2664" w:rsidP="001D2664">
      <w:pPr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2664" w:rsidRPr="001D2664" w:rsidRDefault="001D2664" w:rsidP="001D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Хотілося щоб, місцева сільська  влада приділяла більше уваги у вирішенні шкільних проблем. </w:t>
      </w:r>
    </w:p>
    <w:p w:rsidR="001D2664" w:rsidRPr="001D2664" w:rsidRDefault="001D2664" w:rsidP="001D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2664" w:rsidRPr="001D2664" w:rsidRDefault="001D2664" w:rsidP="001D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Школа отримала 10 тис. гривень, які надійшли на рахунки фондів сприяння розвитку навчальних закладів з сільської ради.</w:t>
      </w:r>
    </w:p>
    <w:p w:rsidR="001D2664" w:rsidRPr="001D2664" w:rsidRDefault="001D2664" w:rsidP="001D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2664" w:rsidRPr="001D2664" w:rsidRDefault="001D2664" w:rsidP="001D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1D2664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gramEnd"/>
      <w:r w:rsidRPr="001D2664">
        <w:rPr>
          <w:rFonts w:ascii="Times New Roman" w:eastAsia="Times New Roman" w:hAnsi="Times New Roman" w:cs="Times New Roman"/>
          <w:sz w:val="28"/>
          <w:szCs w:val="28"/>
        </w:rPr>
        <w:t>іністрацією школи приділяється достатньо уваги естетичному вигляду навчального закладу. Коридори, вестибюль школи оформлен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інформаційними стендами. </w:t>
      </w:r>
    </w:p>
    <w:p w:rsidR="001D2664" w:rsidRPr="001D2664" w:rsidRDefault="001D2664" w:rsidP="001D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2664" w:rsidRPr="001D2664" w:rsidRDefault="001D2664" w:rsidP="001D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Подвір’я школи доглядається учнями, обслуговуючим персоналом, на квітниках щороку висаджуються квіти, які протягом літа доглядаються школярами, своєчасно </w:t>
      </w:r>
      <w:proofErr w:type="gramStart"/>
      <w:r w:rsidRPr="001D2664">
        <w:rPr>
          <w:rFonts w:ascii="Times New Roman" w:eastAsia="Times New Roman" w:hAnsi="Times New Roman" w:cs="Times New Roman"/>
          <w:sz w:val="28"/>
          <w:szCs w:val="28"/>
        </w:rPr>
        <w:t>обр</w:t>
      </w:r>
      <w:proofErr w:type="gramEnd"/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ізаються дерева, кущі. </w:t>
      </w:r>
    </w:p>
    <w:p w:rsidR="001D2664" w:rsidRPr="001D2664" w:rsidRDefault="001D2664" w:rsidP="001D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Загалом територія школи має добрий стан, який підтримується обслуговуючим персоналом.</w:t>
      </w:r>
    </w:p>
    <w:p w:rsidR="001D2664" w:rsidRPr="001D2664" w:rsidRDefault="001D2664" w:rsidP="001D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2664" w:rsidRPr="001D2664" w:rsidRDefault="001D2664" w:rsidP="001D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Проблеми, які потребують негайного вирішення до святкування 50-річчя будівлі школи та 195-річчя заснування навчального закладу у селі Бояни – до 2015 року:</w:t>
      </w:r>
    </w:p>
    <w:p w:rsidR="001D2664" w:rsidRPr="001D2664" w:rsidRDefault="001D2664" w:rsidP="001D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2664" w:rsidRPr="001D2664" w:rsidRDefault="001D2664" w:rsidP="001D266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завершення ремонту системи опалення;</w:t>
      </w:r>
    </w:p>
    <w:p w:rsidR="001D2664" w:rsidRPr="001D2664" w:rsidRDefault="001D2664" w:rsidP="001D266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заміна прогнивших дерев</w:t>
      </w:r>
      <w:r w:rsidRPr="001D2664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яних  вікон на металопластикові;</w:t>
      </w:r>
    </w:p>
    <w:p w:rsidR="001D2664" w:rsidRPr="001D2664" w:rsidRDefault="001D2664" w:rsidP="001D266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капитальний ремонт шкільної майстерні;</w:t>
      </w:r>
    </w:p>
    <w:p w:rsidR="001D2664" w:rsidRPr="001D2664" w:rsidRDefault="001D2664" w:rsidP="001D266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встановлення огорожі на території школи;</w:t>
      </w:r>
    </w:p>
    <w:p w:rsidR="001D2664" w:rsidRPr="001D2664" w:rsidRDefault="001D2664" w:rsidP="001D266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будівництво водовідводу та дренажу навколо спортивного залу;</w:t>
      </w:r>
    </w:p>
    <w:p w:rsidR="001D2664" w:rsidRPr="001D2664" w:rsidRDefault="001D2664" w:rsidP="001D266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придбання акумуляторів для шкільного автобусу;</w:t>
      </w:r>
    </w:p>
    <w:p w:rsidR="001D2664" w:rsidRPr="001D2664" w:rsidRDefault="001D2664" w:rsidP="001D266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придбання обладнання для сучасних кабінетів фізики та хімії;</w:t>
      </w:r>
    </w:p>
    <w:p w:rsidR="001D2664" w:rsidRPr="001D2664" w:rsidRDefault="001D2664" w:rsidP="001D266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відкриття дошкільного навчального закладу на базі початкової школи хутору Арборяни;</w:t>
      </w:r>
    </w:p>
    <w:p w:rsidR="001D2664" w:rsidRPr="001D2664" w:rsidRDefault="001D2664" w:rsidP="001D266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будівництво сучасного спортивного та ігрового майданчику.</w:t>
      </w:r>
    </w:p>
    <w:p w:rsidR="001D2664" w:rsidRPr="001D2664" w:rsidRDefault="001D2664" w:rsidP="001D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D2664" w:rsidRPr="001D2664" w:rsidRDefault="001D2664" w:rsidP="001D26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1D26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Управлінська діяльність</w:t>
      </w:r>
    </w:p>
    <w:p w:rsidR="001D2664" w:rsidRPr="001D2664" w:rsidRDefault="001D2664" w:rsidP="001D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школою здійснюється згідно річного плану роботи школи, плану внутрішкільного контролю та календарних планів вчителів – предметників і планів виховної роботи класних керівників. Така система планування, що відпрацьована у школі і заснована на взаємодії всіх ланок, підрозділів та учасників навчально – виховного процесу, забезпечує координацію їх діяльності, єдність вимог, контролю та взаємоконтролю в процесі роботи, сприяє досягненню ефективності та вдосконаленню навчально – виховного процесу й забезпечує планомірний розвиток школи. </w:t>
      </w:r>
    </w:p>
    <w:p w:rsidR="001D2664" w:rsidRPr="001D2664" w:rsidRDefault="001D2664" w:rsidP="001D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64">
        <w:rPr>
          <w:rFonts w:ascii="Times New Roman" w:eastAsia="Times New Roman" w:hAnsi="Times New Roman" w:cs="Times New Roman"/>
          <w:sz w:val="28"/>
          <w:szCs w:val="28"/>
        </w:rPr>
        <w:t>У навчальному закладі в наявності усі нормативно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26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2664">
        <w:rPr>
          <w:rFonts w:ascii="Times New Roman" w:eastAsia="Times New Roman" w:hAnsi="Times New Roman" w:cs="Times New Roman"/>
          <w:sz w:val="28"/>
          <w:szCs w:val="28"/>
        </w:rPr>
        <w:t>правові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документи, що регламентують діяльність загальноосвітнього навчального закладу. Використовуючи постійне </w:t>
      </w:r>
      <w:proofErr w:type="gramStart"/>
      <w:r w:rsidRPr="001D266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ідключення до мережі Інтернет, стало можливим користуватися матеріалами сайтів Міністерства освіти і науки України, 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Департаменту освіти і науки, молоді та спорту Чернівецької ОДА,</w:t>
      </w:r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 управління освіти,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молоді та спорту Новоселицької РДА, </w:t>
      </w:r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 сайтами обласних інститутів післядипломної освіти, інших закладів освіти, що дає можливість оперативно й мобільно користуватися достовірною інформацією вчителям і </w:t>
      </w:r>
      <w:proofErr w:type="gramStart"/>
      <w:r w:rsidRPr="001D2664">
        <w:rPr>
          <w:rFonts w:ascii="Times New Roman" w:eastAsia="Times New Roman" w:hAnsi="Times New Roman" w:cs="Times New Roman"/>
          <w:sz w:val="28"/>
          <w:szCs w:val="28"/>
        </w:rPr>
        <w:lastRenderedPageBreak/>
        <w:t>адм</w:t>
      </w:r>
      <w:proofErr w:type="gramEnd"/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іністрації школи, вчасно знайомитися з новими документами та, навіть, їх проектами. </w:t>
      </w:r>
    </w:p>
    <w:p w:rsidR="001D2664" w:rsidRPr="001D2664" w:rsidRDefault="001D2664" w:rsidP="001D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</w:rPr>
        <w:t>Контроль – це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2664">
        <w:rPr>
          <w:rFonts w:ascii="Times New Roman" w:eastAsia="Times New Roman" w:hAnsi="Times New Roman" w:cs="Times New Roman"/>
          <w:sz w:val="28"/>
          <w:szCs w:val="28"/>
        </w:rPr>
        <w:t>важлива, складна та об’єктивно необхідна функція управління. У школі ефективність здійснення контролю зумовлює якість реальних і подальше прогнозування бажаних показників розвитку закладу освіти, його навчально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26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2664">
        <w:rPr>
          <w:rFonts w:ascii="Times New Roman" w:eastAsia="Times New Roman" w:hAnsi="Times New Roman" w:cs="Times New Roman"/>
          <w:sz w:val="28"/>
          <w:szCs w:val="28"/>
        </w:rPr>
        <w:t>виховного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процесу та діяльності всього шкільного колективу. Контроль дозволяє тримати в полі зору управління найважливіші питання школи, своєчасно реагувати на відхилення від норми та на негативні явища, знаходити невикористані резерви, </w:t>
      </w:r>
      <w:proofErr w:type="gramStart"/>
      <w:r w:rsidRPr="001D266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ідтримувати оптимально трудову атмосферу в колективі. </w:t>
      </w:r>
    </w:p>
    <w:p w:rsidR="001D2664" w:rsidRPr="001D2664" w:rsidRDefault="001D2664" w:rsidP="001D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У школі </w:t>
      </w:r>
      <w:proofErr w:type="gramStart"/>
      <w:r w:rsidRPr="001D2664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gramEnd"/>
      <w:r w:rsidRPr="001D2664">
        <w:rPr>
          <w:rFonts w:ascii="Times New Roman" w:eastAsia="Times New Roman" w:hAnsi="Times New Roman" w:cs="Times New Roman"/>
          <w:sz w:val="28"/>
          <w:szCs w:val="28"/>
        </w:rPr>
        <w:t>іністрацією використовується багато різних форм контролю за станом навчально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26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2664">
        <w:rPr>
          <w:rFonts w:ascii="Times New Roman" w:eastAsia="Times New Roman" w:hAnsi="Times New Roman" w:cs="Times New Roman"/>
          <w:sz w:val="28"/>
          <w:szCs w:val="28"/>
        </w:rPr>
        <w:t>виховного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 процесу і, в першу чергу, таких традиційних, як вивчення викладання стану предметів та виконання навчальних планів та програм, перевірка класних журналів, щоденників поведінки, тощо. Аналіз результатів внутрішньошкільного контролю знаходить відображення у </w:t>
      </w:r>
      <w:proofErr w:type="gramStart"/>
      <w:r w:rsidRPr="001D266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ішеннях педагогічної ради школи, відповідних наказах по навчальному закладу. </w:t>
      </w:r>
      <w:proofErr w:type="gramStart"/>
      <w:r w:rsidRPr="001D2664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дисципліни. За результатами моніторингу </w:t>
      </w:r>
      <w:proofErr w:type="gramStart"/>
      <w:r w:rsidRPr="001D2664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gramEnd"/>
      <w:r w:rsidRPr="001D2664">
        <w:rPr>
          <w:rFonts w:ascii="Times New Roman" w:eastAsia="Times New Roman" w:hAnsi="Times New Roman" w:cs="Times New Roman"/>
          <w:sz w:val="28"/>
          <w:szCs w:val="28"/>
        </w:rPr>
        <w:t>іністрація школи приймає певні управлінські рішення, щодо конкретних учителів та учнів.</w:t>
      </w:r>
    </w:p>
    <w:p w:rsidR="001D2664" w:rsidRPr="001D2664" w:rsidRDefault="001D2664" w:rsidP="001D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Враховуючи сучасні вимоги, я, як директор школи, дотримуюсь стилю керівництва, який близький до демократичного, так як більшість </w:t>
      </w:r>
      <w:proofErr w:type="gramStart"/>
      <w:r w:rsidRPr="001D266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ішень приймаються на основі 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колегіальних рішень</w:t>
      </w:r>
      <w:r w:rsidRPr="001D2664">
        <w:rPr>
          <w:rFonts w:ascii="Times New Roman" w:eastAsia="Times New Roman" w:hAnsi="Times New Roman" w:cs="Times New Roman"/>
          <w:sz w:val="28"/>
          <w:szCs w:val="28"/>
        </w:rPr>
        <w:t>. Я не прихильни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ця</w:t>
      </w:r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 необдуманих самовільних </w:t>
      </w:r>
      <w:proofErr w:type="gramStart"/>
      <w:r w:rsidRPr="001D266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ішень. Основними формами спілкування з працівниками є наради, індивідуальні бесіди, інформування. Контроль здійснюється не заради пошуку винних, а заради </w:t>
      </w:r>
      <w:proofErr w:type="gramStart"/>
      <w:r w:rsidRPr="001D2664">
        <w:rPr>
          <w:rFonts w:ascii="Times New Roman" w:eastAsia="Times New Roman" w:hAnsi="Times New Roman" w:cs="Times New Roman"/>
          <w:sz w:val="28"/>
          <w:szCs w:val="28"/>
        </w:rPr>
        <w:t>позитивного</w:t>
      </w:r>
      <w:proofErr w:type="gramEnd"/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 кінцевого результату. У зв'язку з цим я надаю колегам більше самостійності, відповідн</w:t>
      </w:r>
      <w:r w:rsidRPr="001D266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1D2664">
        <w:rPr>
          <w:rFonts w:ascii="Times New Roman" w:eastAsia="Times New Roman" w:hAnsi="Times New Roman" w:cs="Times New Roman"/>
          <w:sz w:val="28"/>
          <w:szCs w:val="28"/>
        </w:rPr>
        <w:t xml:space="preserve">ї їхній кваліфікації і характеру роботи, створюю необхідні умови для самореалізації. </w:t>
      </w:r>
    </w:p>
    <w:p w:rsidR="00C33D0A" w:rsidRPr="00E11A5C" w:rsidRDefault="00C33D0A">
      <w:pPr>
        <w:rPr>
          <w:rFonts w:ascii="Times New Roman" w:hAnsi="Times New Roman" w:cs="Times New Roman"/>
          <w:sz w:val="28"/>
          <w:szCs w:val="28"/>
        </w:rPr>
      </w:pPr>
    </w:p>
    <w:sectPr w:rsidR="00C33D0A" w:rsidRPr="00E11A5C" w:rsidSect="00C3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394"/>
    <w:multiLevelType w:val="multilevel"/>
    <w:tmpl w:val="FEA466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9E770CD"/>
    <w:multiLevelType w:val="hybridMultilevel"/>
    <w:tmpl w:val="70BA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7B92"/>
    <w:multiLevelType w:val="multilevel"/>
    <w:tmpl w:val="A6B0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05B1D"/>
    <w:multiLevelType w:val="multilevel"/>
    <w:tmpl w:val="05D4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41A68"/>
    <w:multiLevelType w:val="multilevel"/>
    <w:tmpl w:val="9C16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B499A"/>
    <w:multiLevelType w:val="multilevel"/>
    <w:tmpl w:val="ACB6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E21FB"/>
    <w:multiLevelType w:val="multilevel"/>
    <w:tmpl w:val="AEF6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D06DC"/>
    <w:multiLevelType w:val="hybridMultilevel"/>
    <w:tmpl w:val="8B12C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5B4F1E"/>
    <w:multiLevelType w:val="hybridMultilevel"/>
    <w:tmpl w:val="F496E2F0"/>
    <w:lvl w:ilvl="0" w:tplc="0419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B653D4"/>
    <w:multiLevelType w:val="hybridMultilevel"/>
    <w:tmpl w:val="88A6C984"/>
    <w:lvl w:ilvl="0" w:tplc="0419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10">
    <w:nsid w:val="57C73229"/>
    <w:multiLevelType w:val="hybridMultilevel"/>
    <w:tmpl w:val="00FAE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520587"/>
    <w:multiLevelType w:val="hybridMultilevel"/>
    <w:tmpl w:val="0F349D94"/>
    <w:lvl w:ilvl="0" w:tplc="4FECA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630A49"/>
    <w:multiLevelType w:val="multilevel"/>
    <w:tmpl w:val="93B0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620A8"/>
    <w:multiLevelType w:val="multilevel"/>
    <w:tmpl w:val="EE60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6A5E9E"/>
    <w:multiLevelType w:val="hybridMultilevel"/>
    <w:tmpl w:val="1C485E78"/>
    <w:lvl w:ilvl="0" w:tplc="04190007">
      <w:start w:val="1"/>
      <w:numFmt w:val="bullet"/>
      <w:lvlText w:val=""/>
      <w:lvlJc w:val="left"/>
      <w:pPr>
        <w:ind w:left="1494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74DD1870"/>
    <w:multiLevelType w:val="multilevel"/>
    <w:tmpl w:val="74F0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3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E6"/>
    <w:rsid w:val="00071E4E"/>
    <w:rsid w:val="001656A6"/>
    <w:rsid w:val="001D2664"/>
    <w:rsid w:val="002C0F6D"/>
    <w:rsid w:val="00301DA7"/>
    <w:rsid w:val="00362DA4"/>
    <w:rsid w:val="00401EC1"/>
    <w:rsid w:val="00431AE7"/>
    <w:rsid w:val="0049147B"/>
    <w:rsid w:val="004E5E6E"/>
    <w:rsid w:val="00515040"/>
    <w:rsid w:val="00552EE6"/>
    <w:rsid w:val="00746AE7"/>
    <w:rsid w:val="007E674A"/>
    <w:rsid w:val="00891847"/>
    <w:rsid w:val="009E78D8"/>
    <w:rsid w:val="00BB5147"/>
    <w:rsid w:val="00C27428"/>
    <w:rsid w:val="00C33D0A"/>
    <w:rsid w:val="00E11A5C"/>
    <w:rsid w:val="00F0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1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2EE6"/>
    <w:rPr>
      <w:b/>
      <w:bCs/>
    </w:rPr>
  </w:style>
  <w:style w:type="character" w:customStyle="1" w:styleId="apple-converted-space">
    <w:name w:val="apple-converted-space"/>
    <w:basedOn w:val="a0"/>
    <w:rsid w:val="00552EE6"/>
  </w:style>
  <w:style w:type="character" w:customStyle="1" w:styleId="10">
    <w:name w:val="Заголовок 1 Знак"/>
    <w:basedOn w:val="a0"/>
    <w:link w:val="1"/>
    <w:uiPriority w:val="9"/>
    <w:rsid w:val="00E11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1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E6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1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2EE6"/>
    <w:rPr>
      <w:b/>
      <w:bCs/>
    </w:rPr>
  </w:style>
  <w:style w:type="character" w:customStyle="1" w:styleId="apple-converted-space">
    <w:name w:val="apple-converted-space"/>
    <w:basedOn w:val="a0"/>
    <w:rsid w:val="00552EE6"/>
  </w:style>
  <w:style w:type="character" w:customStyle="1" w:styleId="10">
    <w:name w:val="Заголовок 1 Знак"/>
    <w:basedOn w:val="a0"/>
    <w:link w:val="1"/>
    <w:uiPriority w:val="9"/>
    <w:rsid w:val="00E11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1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E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4768</Words>
  <Characters>27179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2018-01-01T12:20:00Z</dcterms:created>
  <dcterms:modified xsi:type="dcterms:W3CDTF">2018-01-01T12:20:00Z</dcterms:modified>
</cp:coreProperties>
</file>